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2F4433" w14:textId="77777777" w:rsidR="00E51BF8" w:rsidRDefault="00E51BF8">
      <w:pPr>
        <w:pStyle w:val="berschrift3"/>
        <w:rPr>
          <w:caps/>
          <w:spacing w:val="118"/>
        </w:rPr>
      </w:pPr>
      <w:r>
        <w:rPr>
          <w:caps/>
          <w:spacing w:val="118"/>
        </w:rPr>
        <w:t>Presse-Info</w:t>
      </w:r>
    </w:p>
    <w:p w14:paraId="3D584DB7" w14:textId="77777777" w:rsidR="00E51BF8" w:rsidRDefault="00E51BF8">
      <w:pPr>
        <w:pStyle w:val="Textkrper"/>
        <w:rPr>
          <w:rFonts w:ascii="Times New Roman" w:hAnsi="Times New Roman"/>
          <w:szCs w:val="18"/>
        </w:rPr>
      </w:pPr>
      <w:r>
        <w:rPr>
          <w:rFonts w:ascii="Times New Roman" w:hAnsi="Times New Roman"/>
          <w:szCs w:val="18"/>
        </w:rPr>
        <w:t>Evangelische Kirche in Mitteldeutschland (EKM)</w:t>
      </w:r>
    </w:p>
    <w:p w14:paraId="7FAA429D" w14:textId="77777777" w:rsidR="00E51BF8" w:rsidRDefault="00E51BF8">
      <w:pPr>
        <w:rPr>
          <w:sz w:val="10"/>
        </w:rPr>
      </w:pPr>
    </w:p>
    <w:p w14:paraId="41CA78C5" w14:textId="77777777" w:rsidR="00E51BF8" w:rsidRDefault="00E51BF8">
      <w:pPr>
        <w:rPr>
          <w:rStyle w:val="cmpparsedphonecmpparsedstylecmpparsedstylehover"/>
          <w:sz w:val="22"/>
        </w:rPr>
      </w:pPr>
      <w:r>
        <w:rPr>
          <w:sz w:val="22"/>
        </w:rPr>
        <w:t>Pressestelle Erfurt, presse.erfurt@ekmd.de</w:t>
      </w:r>
      <w:r>
        <w:rPr>
          <w:sz w:val="22"/>
        </w:rPr>
        <w:br/>
        <w:t xml:space="preserve">Ralf-Uwe Beck, 0172-7962982 und Susanne Sobko, </w:t>
      </w:r>
      <w:r>
        <w:rPr>
          <w:rStyle w:val="cmpparsedphonecmpparsedstylecmpparsedstylehover"/>
          <w:sz w:val="22"/>
        </w:rPr>
        <w:t>0162-2048755</w:t>
      </w:r>
    </w:p>
    <w:p w14:paraId="0F880199" w14:textId="77777777" w:rsidR="00E51BF8" w:rsidRDefault="00E51BF8">
      <w:pPr>
        <w:rPr>
          <w:sz w:val="10"/>
        </w:rPr>
      </w:pPr>
    </w:p>
    <w:p w14:paraId="6FB210DD" w14:textId="77777777" w:rsidR="00E51BF8" w:rsidRDefault="00E51BF8">
      <w:pPr>
        <w:rPr>
          <w:sz w:val="22"/>
        </w:rPr>
      </w:pPr>
      <w:r>
        <w:rPr>
          <w:sz w:val="22"/>
        </w:rPr>
        <w:t xml:space="preserve">Pressestelle Magdeburg, presse.magdeburg@ekmd.de </w:t>
      </w:r>
    </w:p>
    <w:p w14:paraId="1D3DD6AA" w14:textId="77777777" w:rsidR="00E51BF8" w:rsidRDefault="005A198C">
      <w:pPr>
        <w:rPr>
          <w:sz w:val="22"/>
        </w:rPr>
      </w:pPr>
      <w:r>
        <w:pict w14:anchorId="13CD8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5.1pt;margin-top:-88.2pt;width:85.35pt;height:83.8pt;z-index:251658240;mso-wrap-distance-left:9.05pt;mso-wrap-distance-right:9.05pt" filled="t">
            <v:fill color2="black"/>
            <v:imagedata r:id="rId7" o:title=""/>
          </v:shape>
        </w:pict>
      </w:r>
      <w:r w:rsidR="00E51BF8">
        <w:rPr>
          <w:sz w:val="22"/>
        </w:rPr>
        <w:t>Friedemann Kahl, 0151-59128575</w:t>
      </w:r>
    </w:p>
    <w:p w14:paraId="6860EC48" w14:textId="77777777" w:rsidR="00E51BF8" w:rsidRDefault="00E51BF8">
      <w:pPr>
        <w:rPr>
          <w:sz w:val="10"/>
        </w:rPr>
      </w:pPr>
    </w:p>
    <w:p w14:paraId="69556CA8" w14:textId="77777777" w:rsidR="00E51BF8" w:rsidRDefault="00E51BF8">
      <w:pPr>
        <w:rPr>
          <w:sz w:val="22"/>
        </w:rPr>
      </w:pPr>
      <w:r>
        <w:rPr>
          <w:sz w:val="22"/>
        </w:rPr>
        <w:t xml:space="preserve">www.ekmd.de </w:t>
      </w:r>
    </w:p>
    <w:p w14:paraId="0D365575" w14:textId="77777777" w:rsidR="00E51BF8" w:rsidRDefault="005A198C">
      <w:pPr>
        <w:pStyle w:val="Kopfzeile"/>
        <w:tabs>
          <w:tab w:val="clear" w:pos="4536"/>
          <w:tab w:val="clear" w:pos="9072"/>
        </w:tabs>
      </w:pPr>
      <w:r>
        <w:pict w14:anchorId="4FBC2A8C">
          <v:line id="_x0000_s1026" style="position:absolute;z-index:251657216" from="0,9.5pt" to="486pt,9.5pt" strokeweight=".26mm">
            <v:stroke joinstyle="miter"/>
          </v:line>
        </w:pict>
      </w:r>
    </w:p>
    <w:p w14:paraId="7879169C" w14:textId="77777777" w:rsidR="00E51BF8" w:rsidRDefault="00E51BF8">
      <w:pPr>
        <w:pStyle w:val="berschrift4"/>
        <w:ind w:left="6372" w:right="-510" w:firstLine="708"/>
        <w:jc w:val="center"/>
        <w:rPr>
          <w:sz w:val="4"/>
        </w:rPr>
      </w:pPr>
    </w:p>
    <w:p w14:paraId="586545D9" w14:textId="67C941BA" w:rsidR="00E51BF8" w:rsidRDefault="00FD5E03">
      <w:pPr>
        <w:pStyle w:val="berschrift4"/>
        <w:ind w:left="7788" w:right="-510" w:firstLine="708"/>
        <w:jc w:val="center"/>
      </w:pPr>
      <w:r>
        <w:t>April</w:t>
      </w:r>
      <w:r w:rsidR="00E51BF8">
        <w:t xml:space="preserve"> </w:t>
      </w:r>
      <w:r w:rsidR="00EA5073">
        <w:t>202</w:t>
      </w:r>
      <w:r>
        <w:t>3</w:t>
      </w:r>
    </w:p>
    <w:p w14:paraId="40357451" w14:textId="77777777" w:rsidR="00E51BF8" w:rsidRDefault="00E51BF8">
      <w:pPr>
        <w:pStyle w:val="berschrift1"/>
        <w:spacing w:line="312" w:lineRule="auto"/>
        <w:jc w:val="left"/>
        <w:rPr>
          <w:rFonts w:ascii="Times New Roman" w:hAnsi="Times New Roman"/>
          <w:b/>
          <w:bCs/>
          <w:sz w:val="4"/>
        </w:rPr>
      </w:pPr>
    </w:p>
    <w:p w14:paraId="5DBC2323" w14:textId="77777777" w:rsidR="00E51BF8" w:rsidRPr="00FE67D4" w:rsidRDefault="00E51BF8" w:rsidP="00063E30">
      <w:pPr>
        <w:pStyle w:val="berschrift1"/>
        <w:spacing w:line="360" w:lineRule="auto"/>
        <w:jc w:val="left"/>
        <w:rPr>
          <w:rFonts w:ascii="Times New Roman" w:hAnsi="Times New Roman"/>
          <w:b/>
        </w:rPr>
      </w:pPr>
      <w:r w:rsidRPr="00FE67D4">
        <w:rPr>
          <w:rFonts w:ascii="Times New Roman" w:hAnsi="Times New Roman"/>
          <w:b/>
        </w:rPr>
        <w:t xml:space="preserve">EKM verfügt über die meisten Gotteshäuser aller Landeskirchen </w:t>
      </w:r>
    </w:p>
    <w:p w14:paraId="159CDC25" w14:textId="77777777" w:rsidR="00E51BF8" w:rsidRPr="00FE67D4" w:rsidRDefault="00E51BF8" w:rsidP="00063E30">
      <w:pPr>
        <w:pStyle w:val="berschrift1"/>
        <w:spacing w:line="360" w:lineRule="auto"/>
        <w:jc w:val="left"/>
        <w:rPr>
          <w:rFonts w:ascii="Times New Roman" w:hAnsi="Times New Roman"/>
          <w:b/>
        </w:rPr>
      </w:pPr>
      <w:r w:rsidRPr="00FE67D4">
        <w:rPr>
          <w:rFonts w:ascii="Times New Roman" w:hAnsi="Times New Roman"/>
          <w:b/>
        </w:rPr>
        <w:t>Sanierung</w:t>
      </w:r>
      <w:r w:rsidR="007F6B84">
        <w:rPr>
          <w:rFonts w:ascii="Times New Roman" w:hAnsi="Times New Roman"/>
          <w:b/>
        </w:rPr>
        <w:t xml:space="preserve"> und Erhalt sind eine große Herausforderung</w:t>
      </w:r>
    </w:p>
    <w:p w14:paraId="3DB63688" w14:textId="77777777" w:rsidR="00E51BF8" w:rsidRPr="00063E30" w:rsidRDefault="00E51BF8">
      <w:pPr>
        <w:pStyle w:val="WW-BodyText2"/>
        <w:rPr>
          <w:b/>
          <w:sz w:val="12"/>
          <w:szCs w:val="12"/>
        </w:rPr>
      </w:pPr>
    </w:p>
    <w:p w14:paraId="1256D700" w14:textId="5B157637" w:rsidR="00E51BF8" w:rsidRPr="00FD5E03" w:rsidRDefault="00E51BF8" w:rsidP="001651A7">
      <w:pPr>
        <w:pStyle w:val="Textkrper"/>
        <w:spacing w:after="120"/>
        <w:rPr>
          <w:rFonts w:ascii="Times New Roman" w:hAnsi="Times New Roman"/>
          <w:sz w:val="24"/>
        </w:rPr>
      </w:pPr>
      <w:r w:rsidRPr="00FD5E03">
        <w:rPr>
          <w:rFonts w:ascii="Times New Roman" w:hAnsi="Times New Roman"/>
          <w:sz w:val="24"/>
        </w:rPr>
        <w:t>Auf dem Territorium der Evangelischen Kirche in Mitteldeutschland (EKM) stehen</w:t>
      </w:r>
      <w:r w:rsidR="006066F9" w:rsidRPr="00FD5E03">
        <w:rPr>
          <w:rFonts w:ascii="Times New Roman" w:hAnsi="Times New Roman"/>
          <w:sz w:val="24"/>
        </w:rPr>
        <w:t xml:space="preserve"> </w:t>
      </w:r>
      <w:bookmarkStart w:id="0" w:name="_Hlk45789063"/>
      <w:r w:rsidR="0078337D" w:rsidRPr="00FD5E03">
        <w:rPr>
          <w:rFonts w:ascii="Times New Roman" w:hAnsi="Times New Roman"/>
          <w:sz w:val="24"/>
        </w:rPr>
        <w:t>4</w:t>
      </w:r>
      <w:r w:rsidR="005A7397" w:rsidRPr="00FD5E03">
        <w:rPr>
          <w:rFonts w:ascii="Times New Roman" w:hAnsi="Times New Roman"/>
          <w:sz w:val="24"/>
        </w:rPr>
        <w:t>.</w:t>
      </w:r>
      <w:bookmarkEnd w:id="0"/>
      <w:r w:rsidR="0078337D" w:rsidRPr="00FD5E03">
        <w:rPr>
          <w:rFonts w:ascii="Times New Roman" w:hAnsi="Times New Roman"/>
          <w:sz w:val="24"/>
        </w:rPr>
        <w:t xml:space="preserve">022 </w:t>
      </w:r>
      <w:r w:rsidR="005A7397" w:rsidRPr="00FD5E03">
        <w:rPr>
          <w:rFonts w:ascii="Times New Roman" w:hAnsi="Times New Roman"/>
          <w:sz w:val="24"/>
        </w:rPr>
        <w:t xml:space="preserve">evangelische </w:t>
      </w:r>
      <w:r w:rsidRPr="00FD5E03">
        <w:rPr>
          <w:rFonts w:ascii="Times New Roman" w:hAnsi="Times New Roman"/>
          <w:sz w:val="24"/>
        </w:rPr>
        <w:t xml:space="preserve">Kirchen </w:t>
      </w:r>
      <w:r w:rsidR="0078337D" w:rsidRPr="00FD5E03">
        <w:rPr>
          <w:rFonts w:ascii="Times New Roman" w:hAnsi="Times New Roman"/>
          <w:sz w:val="24"/>
        </w:rPr>
        <w:t xml:space="preserve">und Kapellen </w:t>
      </w:r>
      <w:r w:rsidRPr="00FD5E03">
        <w:rPr>
          <w:rFonts w:ascii="Times New Roman" w:hAnsi="Times New Roman"/>
          <w:sz w:val="24"/>
        </w:rPr>
        <w:t xml:space="preserve">– das sind </w:t>
      </w:r>
      <w:r w:rsidR="005A7397" w:rsidRPr="00FD5E03">
        <w:rPr>
          <w:rFonts w:ascii="Times New Roman" w:hAnsi="Times New Roman"/>
          <w:sz w:val="24"/>
        </w:rPr>
        <w:t>rund 20</w:t>
      </w:r>
      <w:r w:rsidRPr="00FD5E03">
        <w:rPr>
          <w:rFonts w:ascii="Times New Roman" w:hAnsi="Times New Roman"/>
          <w:sz w:val="24"/>
        </w:rPr>
        <w:t xml:space="preserve"> Prozent aller Kirchen in der Evangelischen Kirche in Deutschland (EKD), obwohl es in der EKM nur </w:t>
      </w:r>
      <w:r w:rsidR="005A7397" w:rsidRPr="00FD5E03">
        <w:rPr>
          <w:rFonts w:ascii="Times New Roman" w:hAnsi="Times New Roman"/>
          <w:sz w:val="24"/>
        </w:rPr>
        <w:t>3,2</w:t>
      </w:r>
      <w:r w:rsidRPr="00FD5E03">
        <w:rPr>
          <w:rFonts w:ascii="Times New Roman" w:hAnsi="Times New Roman"/>
          <w:sz w:val="24"/>
        </w:rPr>
        <w:t xml:space="preserve"> Prozent der evangelischen Kirchenmitglieder gibt. Nirgendwo sonst in Deutschland finden sich so viele wertvolle und geschichtsträchtige Gotteshäuser. </w:t>
      </w:r>
      <w:bookmarkStart w:id="1" w:name="_Hlk45788380"/>
      <w:r w:rsidRPr="00FD5E03">
        <w:rPr>
          <w:rFonts w:ascii="Times New Roman" w:hAnsi="Times New Roman"/>
          <w:sz w:val="24"/>
        </w:rPr>
        <w:t xml:space="preserve">Die durchschnittliche Zahl der Gemeindeglieder pro Kirche liegt in der EKM bei </w:t>
      </w:r>
      <w:r w:rsidR="005A7397" w:rsidRPr="00FD5E03">
        <w:rPr>
          <w:rFonts w:ascii="Times New Roman" w:hAnsi="Times New Roman"/>
          <w:sz w:val="24"/>
        </w:rPr>
        <w:t>1</w:t>
      </w:r>
      <w:r w:rsidR="0078337D" w:rsidRPr="00FD5E03">
        <w:rPr>
          <w:rFonts w:ascii="Times New Roman" w:hAnsi="Times New Roman"/>
          <w:sz w:val="24"/>
        </w:rPr>
        <w:t>64</w:t>
      </w:r>
      <w:r w:rsidRPr="00FD5E03">
        <w:rPr>
          <w:rFonts w:ascii="Times New Roman" w:hAnsi="Times New Roman"/>
          <w:sz w:val="24"/>
        </w:rPr>
        <w:t xml:space="preserve">, der EKD-Durchschnitt </w:t>
      </w:r>
      <w:r w:rsidR="00336B1C" w:rsidRPr="00FD5E03">
        <w:rPr>
          <w:rFonts w:ascii="Times New Roman" w:hAnsi="Times New Roman"/>
          <w:sz w:val="24"/>
        </w:rPr>
        <w:t xml:space="preserve">liegt </w:t>
      </w:r>
      <w:r w:rsidRPr="00FD5E03">
        <w:rPr>
          <w:rFonts w:ascii="Times New Roman" w:hAnsi="Times New Roman"/>
          <w:sz w:val="24"/>
        </w:rPr>
        <w:t xml:space="preserve">bei </w:t>
      </w:r>
      <w:r w:rsidR="0078337D" w:rsidRPr="00FD5E03">
        <w:rPr>
          <w:rFonts w:ascii="Times New Roman" w:hAnsi="Times New Roman"/>
          <w:sz w:val="24"/>
        </w:rPr>
        <w:t>993</w:t>
      </w:r>
      <w:r w:rsidRPr="00FD5E03">
        <w:rPr>
          <w:rFonts w:ascii="Times New Roman" w:hAnsi="Times New Roman"/>
          <w:sz w:val="24"/>
        </w:rPr>
        <w:t>.</w:t>
      </w:r>
      <w:bookmarkEnd w:id="1"/>
      <w:r w:rsidRPr="00FD5E03">
        <w:rPr>
          <w:rFonts w:ascii="Times New Roman" w:hAnsi="Times New Roman"/>
          <w:sz w:val="24"/>
        </w:rPr>
        <w:t xml:space="preserve"> </w:t>
      </w:r>
    </w:p>
    <w:p w14:paraId="2882DB71" w14:textId="77777777" w:rsidR="00E51BF8" w:rsidRPr="00FD5E03" w:rsidRDefault="00E51BF8" w:rsidP="001651A7">
      <w:pPr>
        <w:pStyle w:val="Textkrper"/>
        <w:spacing w:after="80"/>
        <w:rPr>
          <w:rFonts w:ascii="Times New Roman" w:hAnsi="Times New Roman"/>
          <w:sz w:val="8"/>
        </w:rPr>
      </w:pPr>
    </w:p>
    <w:p w14:paraId="3F29399F" w14:textId="5C24B8B1" w:rsidR="00E51BF8" w:rsidRPr="00FD5E03" w:rsidRDefault="00E51BF8" w:rsidP="001651A7">
      <w:pPr>
        <w:pStyle w:val="Textkrper"/>
        <w:spacing w:after="60"/>
        <w:rPr>
          <w:rFonts w:ascii="Times New Roman" w:hAnsi="Times New Roman"/>
          <w:sz w:val="24"/>
        </w:rPr>
      </w:pPr>
      <w:r w:rsidRPr="00FD5E03">
        <w:rPr>
          <w:rFonts w:ascii="Times New Roman" w:hAnsi="Times New Roman"/>
          <w:sz w:val="24"/>
        </w:rPr>
        <w:t xml:space="preserve">Zur EKM gehören </w:t>
      </w:r>
      <w:r w:rsidR="00B80A0C" w:rsidRPr="00FD5E03">
        <w:rPr>
          <w:rFonts w:ascii="Times New Roman" w:hAnsi="Times New Roman"/>
          <w:sz w:val="24"/>
        </w:rPr>
        <w:t xml:space="preserve">3890 </w:t>
      </w:r>
      <w:r w:rsidRPr="00FD5E03">
        <w:rPr>
          <w:rFonts w:ascii="Times New Roman" w:hAnsi="Times New Roman"/>
          <w:sz w:val="24"/>
        </w:rPr>
        <w:t>Kirchen in vier Bundesländern:</w:t>
      </w:r>
    </w:p>
    <w:p w14:paraId="2B944BC0" w14:textId="77777777" w:rsidR="00E51BF8" w:rsidRPr="00FD5E03" w:rsidRDefault="00E51BF8" w:rsidP="001651A7">
      <w:pPr>
        <w:numPr>
          <w:ilvl w:val="0"/>
          <w:numId w:val="14"/>
        </w:numPr>
        <w:spacing w:after="60"/>
        <w:sectPr w:rsidR="00E51BF8" w:rsidRPr="00FD5E03" w:rsidSect="00C3794A">
          <w:footnotePr>
            <w:pos w:val="beneathText"/>
          </w:footnotePr>
          <w:pgSz w:w="11905" w:h="16837"/>
          <w:pgMar w:top="426" w:right="848" w:bottom="993" w:left="1418" w:header="284" w:footer="720" w:gutter="0"/>
          <w:cols w:space="720"/>
          <w:docGrid w:linePitch="360"/>
        </w:sectPr>
      </w:pPr>
    </w:p>
    <w:p w14:paraId="732AC70F" w14:textId="77777777" w:rsidR="00E51BF8" w:rsidRPr="00FD5E03" w:rsidRDefault="006066F9" w:rsidP="001651A7">
      <w:pPr>
        <w:numPr>
          <w:ilvl w:val="0"/>
          <w:numId w:val="14"/>
        </w:numPr>
        <w:spacing w:after="60"/>
      </w:pPr>
      <w:r w:rsidRPr="00FD5E03">
        <w:t>1.88</w:t>
      </w:r>
      <w:r w:rsidR="00A529C6" w:rsidRPr="00FD5E03">
        <w:t>7</w:t>
      </w:r>
      <w:r w:rsidR="00EA5073" w:rsidRPr="00FD5E03">
        <w:t xml:space="preserve"> </w:t>
      </w:r>
      <w:r w:rsidR="00E51BF8" w:rsidRPr="00FD5E03">
        <w:t>Kirchen i</w:t>
      </w:r>
      <w:r w:rsidR="0050162A" w:rsidRPr="00FD5E03">
        <w:t xml:space="preserve">m Freistaat </w:t>
      </w:r>
      <w:r w:rsidR="00E51BF8" w:rsidRPr="00FD5E03">
        <w:t>Thüringe</w:t>
      </w:r>
      <w:r w:rsidR="0050162A" w:rsidRPr="00FD5E03">
        <w:t>n</w:t>
      </w:r>
    </w:p>
    <w:p w14:paraId="4B238123" w14:textId="77777777" w:rsidR="006066F9" w:rsidRPr="00FD5E03" w:rsidRDefault="006066F9" w:rsidP="001651A7">
      <w:pPr>
        <w:numPr>
          <w:ilvl w:val="0"/>
          <w:numId w:val="14"/>
        </w:numPr>
        <w:spacing w:after="60"/>
      </w:pPr>
      <w:r w:rsidRPr="00FD5E03">
        <w:t>1.726</w:t>
      </w:r>
      <w:r w:rsidR="00EA5073" w:rsidRPr="00FD5E03">
        <w:t xml:space="preserve"> </w:t>
      </w:r>
      <w:r w:rsidR="00E51BF8" w:rsidRPr="00FD5E03">
        <w:t xml:space="preserve">Kirchen in Sachsen-Anhalt </w:t>
      </w:r>
      <w:r w:rsidR="00E51BF8" w:rsidRPr="00FD5E03">
        <w:tab/>
      </w:r>
    </w:p>
    <w:p w14:paraId="2C1DEAC4" w14:textId="77777777" w:rsidR="00E51BF8" w:rsidRPr="00FD5E03" w:rsidRDefault="006066F9" w:rsidP="001651A7">
      <w:pPr>
        <w:numPr>
          <w:ilvl w:val="0"/>
          <w:numId w:val="14"/>
        </w:numPr>
        <w:spacing w:after="60"/>
      </w:pPr>
      <w:r w:rsidRPr="00FD5E03">
        <w:t xml:space="preserve">142 </w:t>
      </w:r>
      <w:r w:rsidR="00E51BF8" w:rsidRPr="00FD5E03">
        <w:t xml:space="preserve">Kirchen im Freistaat Sachsen </w:t>
      </w:r>
      <w:r w:rsidR="00E51BF8" w:rsidRPr="00FD5E03">
        <w:tab/>
        <w:t xml:space="preserve"> </w:t>
      </w:r>
    </w:p>
    <w:p w14:paraId="11548053" w14:textId="2A0AC473" w:rsidR="00B80A0C" w:rsidRPr="00FD5E03" w:rsidRDefault="006066F9" w:rsidP="00B80A0C">
      <w:pPr>
        <w:numPr>
          <w:ilvl w:val="0"/>
          <w:numId w:val="14"/>
        </w:numPr>
        <w:spacing w:after="80"/>
        <w:sectPr w:rsidR="00B80A0C" w:rsidRPr="00FD5E03" w:rsidSect="00C3794A">
          <w:footnotePr>
            <w:pos w:val="beneathText"/>
          </w:footnotePr>
          <w:type w:val="continuous"/>
          <w:pgSz w:w="11905" w:h="16837"/>
          <w:pgMar w:top="709" w:right="848" w:bottom="993" w:left="1418" w:header="284" w:footer="720" w:gutter="0"/>
          <w:cols w:num="2" w:space="720" w:equalWidth="0">
            <w:col w:w="4465" w:space="708"/>
            <w:col w:w="4465"/>
          </w:cols>
          <w:docGrid w:linePitch="360"/>
        </w:sectPr>
      </w:pPr>
      <w:r w:rsidRPr="00FD5E03">
        <w:t xml:space="preserve">135 </w:t>
      </w:r>
      <w:r w:rsidR="00E51BF8" w:rsidRPr="00FD5E03">
        <w:t xml:space="preserve">Kirchen in Brandenburg </w:t>
      </w:r>
      <w:r w:rsidR="00E51BF8" w:rsidRPr="00FD5E03">
        <w:tab/>
      </w:r>
    </w:p>
    <w:p w14:paraId="0AFA9F1D" w14:textId="40BDFB4C" w:rsidR="0078337D" w:rsidRPr="00FD5E03" w:rsidRDefault="0078337D" w:rsidP="0078337D">
      <w:pPr>
        <w:pStyle w:val="Textkrper"/>
        <w:spacing w:after="120"/>
        <w:rPr>
          <w:rFonts w:ascii="Times New Roman" w:hAnsi="Times New Roman"/>
          <w:sz w:val="24"/>
        </w:rPr>
        <w:sectPr w:rsidR="0078337D" w:rsidRPr="00FD5E03" w:rsidSect="00C3794A">
          <w:footnotePr>
            <w:pos w:val="beneathText"/>
          </w:footnotePr>
          <w:type w:val="continuous"/>
          <w:pgSz w:w="11905" w:h="16837"/>
          <w:pgMar w:top="709" w:right="848" w:bottom="993" w:left="1418" w:header="284" w:footer="720" w:gutter="0"/>
          <w:cols w:num="2" w:space="720" w:equalWidth="0">
            <w:col w:w="4465" w:space="708"/>
            <w:col w:w="4465"/>
          </w:cols>
          <w:docGrid w:linePitch="360"/>
        </w:sectPr>
      </w:pPr>
      <w:r w:rsidRPr="00FD5E03">
        <w:rPr>
          <w:rFonts w:ascii="Times New Roman" w:hAnsi="Times New Roman"/>
          <w:sz w:val="24"/>
        </w:rPr>
        <w:t>Dazu kommen 132 Friedhofskapellen.</w:t>
      </w:r>
    </w:p>
    <w:p w14:paraId="4BB6DA2D" w14:textId="0DBBE5A9" w:rsidR="00E51BF8" w:rsidRPr="00FD5E03" w:rsidRDefault="00E51BF8" w:rsidP="001651A7">
      <w:pPr>
        <w:pStyle w:val="Textkrper"/>
        <w:spacing w:after="120"/>
        <w:rPr>
          <w:rFonts w:ascii="Times New Roman" w:hAnsi="Times New Roman"/>
          <w:sz w:val="8"/>
          <w:szCs w:val="8"/>
        </w:rPr>
      </w:pPr>
    </w:p>
    <w:p w14:paraId="40DCC47E" w14:textId="77777777" w:rsidR="00E51BF8" w:rsidRPr="00FD5E03" w:rsidRDefault="00E51BF8" w:rsidP="001651A7">
      <w:pPr>
        <w:pStyle w:val="Textkrper"/>
        <w:spacing w:after="120"/>
        <w:rPr>
          <w:rFonts w:ascii="Times New Roman" w:hAnsi="Times New Roman"/>
          <w:b/>
          <w:bCs/>
          <w:sz w:val="24"/>
        </w:rPr>
      </w:pPr>
      <w:r w:rsidRPr="00FD5E03">
        <w:rPr>
          <w:rFonts w:ascii="Times New Roman" w:hAnsi="Times New Roman"/>
          <w:b/>
          <w:bCs/>
          <w:sz w:val="24"/>
        </w:rPr>
        <w:t>Sanierungsbedarf</w:t>
      </w:r>
      <w:r w:rsidR="00AA5D32" w:rsidRPr="00FD5E03">
        <w:rPr>
          <w:rFonts w:ascii="Times New Roman" w:hAnsi="Times New Roman"/>
          <w:b/>
          <w:bCs/>
          <w:sz w:val="24"/>
        </w:rPr>
        <w:t xml:space="preserve"> laut einer </w:t>
      </w:r>
      <w:r w:rsidR="00AA5D32" w:rsidRPr="00FD5E03">
        <w:rPr>
          <w:rFonts w:ascii="Times New Roman" w:hAnsi="Times New Roman"/>
          <w:b/>
          <w:sz w:val="24"/>
          <w:szCs w:val="24"/>
          <w:lang w:val="de"/>
        </w:rPr>
        <w:t>Zustandserfassung</w:t>
      </w:r>
      <w:r w:rsidRPr="00FD5E03">
        <w:rPr>
          <w:rFonts w:ascii="Times New Roman" w:hAnsi="Times New Roman"/>
          <w:b/>
          <w:bCs/>
          <w:sz w:val="24"/>
        </w:rPr>
        <w:t xml:space="preserve">: </w:t>
      </w:r>
    </w:p>
    <w:p w14:paraId="706AEEEF" w14:textId="77777777" w:rsidR="00B30433" w:rsidRPr="00FD5E03" w:rsidRDefault="00B30433" w:rsidP="001651A7">
      <w:pPr>
        <w:numPr>
          <w:ilvl w:val="0"/>
          <w:numId w:val="17"/>
        </w:numPr>
        <w:autoSpaceDN w:val="0"/>
        <w:adjustRightInd w:val="0"/>
        <w:rPr>
          <w:szCs w:val="24"/>
          <w:lang w:val="de"/>
        </w:rPr>
      </w:pPr>
      <w:r w:rsidRPr="00FD5E03">
        <w:rPr>
          <w:szCs w:val="24"/>
          <w:lang w:val="de"/>
        </w:rPr>
        <w:t xml:space="preserve">99 </w:t>
      </w:r>
      <w:r w:rsidR="002C08A3" w:rsidRPr="00FD5E03">
        <w:rPr>
          <w:szCs w:val="24"/>
          <w:lang w:val="de"/>
        </w:rPr>
        <w:t>Prozent</w:t>
      </w:r>
      <w:r w:rsidRPr="00FD5E03">
        <w:rPr>
          <w:szCs w:val="24"/>
          <w:lang w:val="de"/>
        </w:rPr>
        <w:t xml:space="preserve"> der Kirchen stehen unter Denkmalschutz</w:t>
      </w:r>
    </w:p>
    <w:p w14:paraId="515D4CDF" w14:textId="77777777" w:rsidR="00B30433" w:rsidRPr="00FD5E03" w:rsidRDefault="008E5F3D" w:rsidP="001651A7">
      <w:pPr>
        <w:numPr>
          <w:ilvl w:val="0"/>
          <w:numId w:val="17"/>
        </w:numPr>
        <w:autoSpaceDN w:val="0"/>
        <w:adjustRightInd w:val="0"/>
        <w:rPr>
          <w:szCs w:val="24"/>
          <w:lang w:val="de"/>
        </w:rPr>
      </w:pPr>
      <w:r w:rsidRPr="00FD5E03">
        <w:rPr>
          <w:szCs w:val="24"/>
          <w:lang w:val="de"/>
        </w:rPr>
        <w:t>A</w:t>
      </w:r>
      <w:r w:rsidR="00B30433" w:rsidRPr="00FD5E03">
        <w:rPr>
          <w:szCs w:val="24"/>
          <w:lang w:val="de"/>
        </w:rPr>
        <w:t>n der Hälfte der erfassten Kirchen besteht noch erheblicher Instandsetzungsbedarf an Dächern, Fassaden und Türmen</w:t>
      </w:r>
    </w:p>
    <w:p w14:paraId="035ADF35" w14:textId="3B1357A7" w:rsidR="00B30433" w:rsidRPr="00FD5E03" w:rsidRDefault="008E5F3D" w:rsidP="001651A7">
      <w:pPr>
        <w:numPr>
          <w:ilvl w:val="0"/>
          <w:numId w:val="17"/>
        </w:numPr>
        <w:autoSpaceDN w:val="0"/>
        <w:adjustRightInd w:val="0"/>
        <w:rPr>
          <w:szCs w:val="24"/>
          <w:lang w:val="de"/>
        </w:rPr>
      </w:pPr>
      <w:r w:rsidRPr="00FD5E03">
        <w:rPr>
          <w:szCs w:val="24"/>
          <w:lang w:val="de"/>
        </w:rPr>
        <w:t>B</w:t>
      </w:r>
      <w:r w:rsidR="00B30433" w:rsidRPr="00FD5E03">
        <w:rPr>
          <w:szCs w:val="24"/>
          <w:lang w:val="de"/>
        </w:rPr>
        <w:t xml:space="preserve">ei etwa </w:t>
      </w:r>
      <w:r w:rsidR="00535033" w:rsidRPr="00FD5E03">
        <w:rPr>
          <w:szCs w:val="24"/>
          <w:lang w:val="de"/>
        </w:rPr>
        <w:t>fünf</w:t>
      </w:r>
      <w:r w:rsidR="00B30433" w:rsidRPr="00FD5E03">
        <w:rPr>
          <w:szCs w:val="24"/>
          <w:lang w:val="de"/>
        </w:rPr>
        <w:t xml:space="preserve"> </w:t>
      </w:r>
      <w:r w:rsidR="002C08A3" w:rsidRPr="00FD5E03">
        <w:rPr>
          <w:szCs w:val="24"/>
          <w:lang w:val="de"/>
        </w:rPr>
        <w:t>Prozent</w:t>
      </w:r>
      <w:r w:rsidR="00B30433" w:rsidRPr="00FD5E03">
        <w:rPr>
          <w:szCs w:val="24"/>
          <w:lang w:val="de"/>
        </w:rPr>
        <w:t xml:space="preserve"> der Kirchen ist ein Befall mit Hausschwamm und somit ganz dringender Handlungsbedarf gemeldet</w:t>
      </w:r>
    </w:p>
    <w:p w14:paraId="50319FB6" w14:textId="62E322CE" w:rsidR="00B30433" w:rsidRPr="00FD5E03" w:rsidRDefault="0050162A" w:rsidP="001651A7">
      <w:pPr>
        <w:numPr>
          <w:ilvl w:val="0"/>
          <w:numId w:val="17"/>
        </w:numPr>
        <w:autoSpaceDN w:val="0"/>
        <w:adjustRightInd w:val="0"/>
        <w:rPr>
          <w:szCs w:val="24"/>
          <w:lang w:val="de"/>
        </w:rPr>
      </w:pPr>
      <w:r w:rsidRPr="00FD5E03">
        <w:rPr>
          <w:szCs w:val="24"/>
          <w:lang w:val="de"/>
        </w:rPr>
        <w:t>N</w:t>
      </w:r>
      <w:r w:rsidR="00B30433" w:rsidRPr="00FD5E03">
        <w:rPr>
          <w:szCs w:val="24"/>
          <w:lang w:val="de"/>
        </w:rPr>
        <w:t xml:space="preserve">ur noch unter </w:t>
      </w:r>
      <w:r w:rsidR="00535033" w:rsidRPr="00FD5E03">
        <w:rPr>
          <w:szCs w:val="24"/>
          <w:lang w:val="de"/>
        </w:rPr>
        <w:t>ein</w:t>
      </w:r>
      <w:r w:rsidR="002C08A3" w:rsidRPr="00FD5E03">
        <w:rPr>
          <w:szCs w:val="24"/>
          <w:lang w:val="de"/>
        </w:rPr>
        <w:t xml:space="preserve"> Prozent</w:t>
      </w:r>
      <w:r w:rsidR="00B30433" w:rsidRPr="00FD5E03">
        <w:rPr>
          <w:szCs w:val="24"/>
          <w:lang w:val="de"/>
        </w:rPr>
        <w:t xml:space="preserve"> der Kirchen sind einsturzgefährdet (</w:t>
      </w:r>
      <w:r w:rsidR="00B30433" w:rsidRPr="00FD5E03">
        <w:rPr>
          <w:szCs w:val="24"/>
        </w:rPr>
        <w:t>baupolizeilich gesperrt und unbenutzbar)</w:t>
      </w:r>
      <w:r w:rsidR="00B30433" w:rsidRPr="00FD5E03">
        <w:rPr>
          <w:szCs w:val="24"/>
          <w:lang w:val="de"/>
        </w:rPr>
        <w:t xml:space="preserve">; vor 1989 waren es etwa </w:t>
      </w:r>
      <w:r w:rsidR="00535033" w:rsidRPr="00FD5E03">
        <w:rPr>
          <w:szCs w:val="24"/>
          <w:lang w:val="de"/>
        </w:rPr>
        <w:t>zehn</w:t>
      </w:r>
      <w:r w:rsidR="00B30433" w:rsidRPr="00FD5E03">
        <w:rPr>
          <w:szCs w:val="24"/>
          <w:lang w:val="de"/>
        </w:rPr>
        <w:t xml:space="preserve"> </w:t>
      </w:r>
      <w:r w:rsidR="002C08A3" w:rsidRPr="00FD5E03">
        <w:rPr>
          <w:szCs w:val="24"/>
          <w:lang w:val="de"/>
        </w:rPr>
        <w:t>Prozent</w:t>
      </w:r>
      <w:r w:rsidR="00B30433" w:rsidRPr="00FD5E03">
        <w:rPr>
          <w:szCs w:val="24"/>
          <w:lang w:val="de"/>
        </w:rPr>
        <w:t xml:space="preserve"> </w:t>
      </w:r>
    </w:p>
    <w:p w14:paraId="1AC8F072" w14:textId="08E672D8" w:rsidR="00B30433" w:rsidRPr="00FD5E03" w:rsidRDefault="00B30433" w:rsidP="001651A7">
      <w:pPr>
        <w:numPr>
          <w:ilvl w:val="0"/>
          <w:numId w:val="17"/>
        </w:numPr>
        <w:autoSpaceDN w:val="0"/>
        <w:adjustRightInd w:val="0"/>
        <w:rPr>
          <w:szCs w:val="24"/>
          <w:lang w:val="de"/>
        </w:rPr>
      </w:pPr>
      <w:r w:rsidRPr="00FD5E03">
        <w:rPr>
          <w:szCs w:val="24"/>
          <w:lang w:val="de"/>
        </w:rPr>
        <w:t xml:space="preserve">Durch die demografische Entwicklung und die starke Säkularisierung zu DDR-Zeiten </w:t>
      </w:r>
      <w:r w:rsidR="00AA5D32" w:rsidRPr="00FD5E03">
        <w:rPr>
          <w:szCs w:val="24"/>
          <w:lang w:val="de"/>
        </w:rPr>
        <w:t>besond</w:t>
      </w:r>
      <w:r w:rsidR="008E5F3D" w:rsidRPr="00FD5E03">
        <w:rPr>
          <w:szCs w:val="24"/>
          <w:lang w:val="de"/>
        </w:rPr>
        <w:t>ers</w:t>
      </w:r>
      <w:r w:rsidRPr="00FD5E03">
        <w:rPr>
          <w:szCs w:val="24"/>
          <w:lang w:val="de"/>
        </w:rPr>
        <w:t xml:space="preserve"> betroffen</w:t>
      </w:r>
      <w:r w:rsidR="00AA5D32" w:rsidRPr="00FD5E03">
        <w:rPr>
          <w:szCs w:val="24"/>
          <w:lang w:val="de"/>
        </w:rPr>
        <w:t xml:space="preserve">e Regionen: </w:t>
      </w:r>
      <w:r w:rsidRPr="00FD5E03">
        <w:rPr>
          <w:szCs w:val="24"/>
          <w:lang w:val="de"/>
        </w:rPr>
        <w:t xml:space="preserve">Nordthüringen (Südharz und Kyffhäuserkreis) </w:t>
      </w:r>
      <w:r w:rsidR="00AA5D32" w:rsidRPr="00FD5E03">
        <w:rPr>
          <w:szCs w:val="24"/>
          <w:lang w:val="de"/>
        </w:rPr>
        <w:t xml:space="preserve">und </w:t>
      </w:r>
      <w:r w:rsidRPr="00FD5E03">
        <w:rPr>
          <w:szCs w:val="24"/>
          <w:lang w:val="de"/>
        </w:rPr>
        <w:t>Teile Ostthüringens (Altenburger Land)</w:t>
      </w:r>
      <w:r w:rsidR="005F6BF2" w:rsidRPr="00FD5E03">
        <w:rPr>
          <w:szCs w:val="24"/>
          <w:lang w:val="de"/>
        </w:rPr>
        <w:t xml:space="preserve"> sowie die Altmark und die Bereiche Mansfelder Land und das Umfeld von Halle und Merseburg</w:t>
      </w:r>
    </w:p>
    <w:p w14:paraId="29BD0B66" w14:textId="77777777" w:rsidR="0050162A" w:rsidRPr="00FD5E03" w:rsidRDefault="00063E30" w:rsidP="001651A7">
      <w:pPr>
        <w:pStyle w:val="StandardWeb"/>
        <w:rPr>
          <w:b/>
          <w:bCs/>
          <w:lang w:val="de"/>
        </w:rPr>
      </w:pPr>
      <w:r w:rsidRPr="00FD5E03">
        <w:rPr>
          <w:b/>
          <w:bCs/>
          <w:lang w:val="de"/>
        </w:rPr>
        <w:t>Sachlage:</w:t>
      </w:r>
    </w:p>
    <w:p w14:paraId="546B148E" w14:textId="77777777" w:rsidR="00063E30" w:rsidRPr="00FD5E03" w:rsidRDefault="0050162A" w:rsidP="001651A7">
      <w:pPr>
        <w:pStyle w:val="StandardWeb"/>
        <w:numPr>
          <w:ilvl w:val="0"/>
          <w:numId w:val="25"/>
        </w:numPr>
        <w:rPr>
          <w:lang w:val="de"/>
        </w:rPr>
      </w:pPr>
      <w:r w:rsidRPr="00FD5E03">
        <w:rPr>
          <w:lang w:val="de"/>
        </w:rPr>
        <w:t xml:space="preserve">Sanierung und Erhalt der Kirchen </w:t>
      </w:r>
      <w:r w:rsidR="00063E30" w:rsidRPr="00FD5E03">
        <w:rPr>
          <w:lang w:val="de"/>
        </w:rPr>
        <w:t xml:space="preserve">sind </w:t>
      </w:r>
      <w:r w:rsidR="003E4C05" w:rsidRPr="00FD5E03">
        <w:rPr>
          <w:lang w:val="de"/>
        </w:rPr>
        <w:t>Aufgaben der Kirchengemeinden</w:t>
      </w:r>
      <w:r w:rsidR="00063E30" w:rsidRPr="00FD5E03">
        <w:rPr>
          <w:lang w:val="de"/>
        </w:rPr>
        <w:t xml:space="preserve"> </w:t>
      </w:r>
    </w:p>
    <w:p w14:paraId="2B0076E3" w14:textId="77777777" w:rsidR="00063E30" w:rsidRPr="00FD5E03" w:rsidRDefault="00063E30" w:rsidP="001651A7">
      <w:pPr>
        <w:pStyle w:val="StandardWeb"/>
        <w:numPr>
          <w:ilvl w:val="0"/>
          <w:numId w:val="25"/>
        </w:numPr>
        <w:rPr>
          <w:lang w:val="de"/>
        </w:rPr>
      </w:pPr>
      <w:r w:rsidRPr="00FD5E03">
        <w:rPr>
          <w:lang w:val="de"/>
        </w:rPr>
        <w:t xml:space="preserve">Die </w:t>
      </w:r>
      <w:r w:rsidR="0050162A" w:rsidRPr="00FD5E03">
        <w:rPr>
          <w:lang w:val="de"/>
        </w:rPr>
        <w:t xml:space="preserve">Zahl der Mitglieder der Kirchengemeinden </w:t>
      </w:r>
      <w:r w:rsidRPr="00FD5E03">
        <w:rPr>
          <w:lang w:val="de"/>
        </w:rPr>
        <w:t>sinkt</w:t>
      </w:r>
      <w:r w:rsidR="0050162A" w:rsidRPr="00FD5E03">
        <w:rPr>
          <w:lang w:val="de"/>
        </w:rPr>
        <w:t>, Pfarrstellen werden zusammengelegt, nicht mehr alle Kirche werden regelmäßig für kirchliche Veranstaltungen genutzt</w:t>
      </w:r>
      <w:r w:rsidRPr="00FD5E03">
        <w:rPr>
          <w:lang w:val="de"/>
        </w:rPr>
        <w:t xml:space="preserve"> – d</w:t>
      </w:r>
      <w:r w:rsidR="0050162A" w:rsidRPr="00FD5E03">
        <w:rPr>
          <w:lang w:val="de"/>
        </w:rPr>
        <w:t>adurch sind einige Kirchengemeinden damit überfordert, ihre Kirchen zu sanieren</w:t>
      </w:r>
    </w:p>
    <w:p w14:paraId="4BDD9A23" w14:textId="77777777" w:rsidR="00063E30" w:rsidRPr="00FD5E03" w:rsidRDefault="00063E30" w:rsidP="001651A7">
      <w:pPr>
        <w:pStyle w:val="StandardWeb"/>
        <w:rPr>
          <w:b/>
          <w:bCs/>
          <w:lang w:val="de"/>
        </w:rPr>
      </w:pPr>
      <w:r w:rsidRPr="00FD5E03">
        <w:rPr>
          <w:b/>
          <w:bCs/>
          <w:lang w:val="de"/>
        </w:rPr>
        <w:t>Lösungsmodelle:</w:t>
      </w:r>
    </w:p>
    <w:p w14:paraId="0F6F08FC" w14:textId="77777777" w:rsidR="003E4C05" w:rsidRPr="00FD5E03" w:rsidRDefault="003E4C05" w:rsidP="001651A7">
      <w:pPr>
        <w:pStyle w:val="StandardWeb"/>
        <w:numPr>
          <w:ilvl w:val="0"/>
          <w:numId w:val="26"/>
        </w:numPr>
        <w:rPr>
          <w:lang w:val="de"/>
        </w:rPr>
      </w:pPr>
      <w:r w:rsidRPr="00FD5E03">
        <w:rPr>
          <w:lang w:val="de"/>
        </w:rPr>
        <w:t xml:space="preserve">Zunächst wird nach Nutzungserweiterungen </w:t>
      </w:r>
      <w:r w:rsidR="001651A7" w:rsidRPr="00FD5E03">
        <w:rPr>
          <w:lang w:val="de"/>
        </w:rPr>
        <w:t>gesucht</w:t>
      </w:r>
      <w:r w:rsidRPr="00FD5E03">
        <w:rPr>
          <w:lang w:val="de"/>
        </w:rPr>
        <w:t>, welche die gottesdienstliche Nutzung weiterhin ermöglichen; erst als letzte Variante wird der Verkauf erwogen</w:t>
      </w:r>
    </w:p>
    <w:p w14:paraId="31B85DFA" w14:textId="77777777" w:rsidR="003E4C05" w:rsidRPr="00FD5E03" w:rsidRDefault="00063E30" w:rsidP="001651A7">
      <w:pPr>
        <w:pStyle w:val="StandardWeb"/>
        <w:numPr>
          <w:ilvl w:val="0"/>
          <w:numId w:val="26"/>
        </w:numPr>
        <w:rPr>
          <w:lang w:val="de"/>
        </w:rPr>
      </w:pPr>
      <w:r w:rsidRPr="00FD5E03">
        <w:rPr>
          <w:lang w:val="de"/>
        </w:rPr>
        <w:t>Zahlreiche Fördervereine versuchen, den Erhalt zu unterstützen und Leben in wenig genutzte Kirchen zu bringen</w:t>
      </w:r>
    </w:p>
    <w:p w14:paraId="08F9FCAA" w14:textId="27CF616D" w:rsidR="00063E30" w:rsidRPr="00FD5E03" w:rsidRDefault="003E4C05" w:rsidP="001651A7">
      <w:pPr>
        <w:pStyle w:val="StandardWeb"/>
        <w:numPr>
          <w:ilvl w:val="0"/>
          <w:numId w:val="26"/>
        </w:numPr>
        <w:rPr>
          <w:lang w:val="de"/>
        </w:rPr>
      </w:pPr>
      <w:r w:rsidRPr="00FD5E03">
        <w:rPr>
          <w:lang w:val="de"/>
        </w:rPr>
        <w:lastRenderedPageBreak/>
        <w:t>D</w:t>
      </w:r>
      <w:r w:rsidR="00063E30" w:rsidRPr="00FD5E03">
        <w:rPr>
          <w:lang w:val="de"/>
        </w:rPr>
        <w:t>ie Landeskirche unterstützt vielfältig den kreativen Umgang mit dem Gemeindeleben (Erprobungsräume der EKM) und den Gebäuden</w:t>
      </w:r>
      <w:r w:rsidR="00B80A0C" w:rsidRPr="00FD5E03">
        <w:rPr>
          <w:lang w:val="de"/>
        </w:rPr>
        <w:t xml:space="preserve"> (</w:t>
      </w:r>
      <w:r w:rsidR="005F6BF2" w:rsidRPr="00FD5E03">
        <w:rPr>
          <w:lang w:val="de"/>
        </w:rPr>
        <w:t>Modell</w:t>
      </w:r>
      <w:r w:rsidR="00445260" w:rsidRPr="00FD5E03">
        <w:rPr>
          <w:lang w:val="de"/>
        </w:rPr>
        <w:t>-</w:t>
      </w:r>
      <w:r w:rsidR="00063E30" w:rsidRPr="00FD5E03">
        <w:rPr>
          <w:lang w:val="de"/>
        </w:rPr>
        <w:t>Projekt</w:t>
      </w:r>
      <w:r w:rsidR="005F6BF2" w:rsidRPr="00FD5E03">
        <w:rPr>
          <w:lang w:val="de"/>
        </w:rPr>
        <w:t>e</w:t>
      </w:r>
      <w:r w:rsidR="00063E30" w:rsidRPr="00FD5E03">
        <w:rPr>
          <w:lang w:val="de"/>
        </w:rPr>
        <w:t xml:space="preserve"> </w:t>
      </w:r>
      <w:r w:rsidR="00445260" w:rsidRPr="00FD5E03">
        <w:rPr>
          <w:lang w:val="de"/>
        </w:rPr>
        <w:t>mit der</w:t>
      </w:r>
      <w:r w:rsidR="00063E30" w:rsidRPr="00FD5E03">
        <w:rPr>
          <w:lang w:val="de"/>
        </w:rPr>
        <w:t xml:space="preserve"> IBA </w:t>
      </w:r>
      <w:r w:rsidR="005F6BF2" w:rsidRPr="00FD5E03">
        <w:rPr>
          <w:lang w:val="de"/>
        </w:rPr>
        <w:t>Thüringen</w:t>
      </w:r>
      <w:r w:rsidR="00B80A0C" w:rsidRPr="00FD5E03">
        <w:rPr>
          <w:lang w:val="de"/>
        </w:rPr>
        <w:t>)</w:t>
      </w:r>
      <w:r w:rsidR="00445260" w:rsidRPr="00FD5E03">
        <w:rPr>
          <w:lang w:val="de"/>
        </w:rPr>
        <w:t xml:space="preserve">. </w:t>
      </w:r>
      <w:r w:rsidR="005F6BF2" w:rsidRPr="00FD5E03">
        <w:rPr>
          <w:lang w:val="de"/>
        </w:rPr>
        <w:t xml:space="preserve">Die Kirchengemeinden und Kirchenkreise </w:t>
      </w:r>
      <w:r w:rsidR="00B80A0C" w:rsidRPr="00FD5E03">
        <w:rPr>
          <w:lang w:val="de"/>
        </w:rPr>
        <w:t xml:space="preserve">sollen </w:t>
      </w:r>
      <w:r w:rsidR="005F6BF2" w:rsidRPr="00FD5E03">
        <w:rPr>
          <w:lang w:val="de"/>
        </w:rPr>
        <w:t xml:space="preserve">verstärkt Gebäudekonzeptionen </w:t>
      </w:r>
      <w:r w:rsidR="00B80A0C" w:rsidRPr="00FD5E03">
        <w:rPr>
          <w:lang w:val="de"/>
        </w:rPr>
        <w:t>erstell</w:t>
      </w:r>
      <w:r w:rsidR="005F6BF2" w:rsidRPr="00FD5E03">
        <w:rPr>
          <w:lang w:val="de"/>
        </w:rPr>
        <w:t>en.</w:t>
      </w:r>
    </w:p>
    <w:p w14:paraId="795ECC1D" w14:textId="18795E50" w:rsidR="0050162A" w:rsidRPr="00FD5E03" w:rsidRDefault="00063E30" w:rsidP="001651A7">
      <w:pPr>
        <w:pStyle w:val="StandardWeb"/>
        <w:numPr>
          <w:ilvl w:val="0"/>
          <w:numId w:val="26"/>
        </w:numPr>
        <w:rPr>
          <w:lang w:val="de"/>
        </w:rPr>
      </w:pPr>
      <w:r w:rsidRPr="00FD5E03">
        <w:rPr>
          <w:lang w:val="de"/>
        </w:rPr>
        <w:t>F</w:t>
      </w:r>
      <w:r w:rsidR="0050162A" w:rsidRPr="00FD5E03">
        <w:rPr>
          <w:lang w:val="de"/>
        </w:rPr>
        <w:t xml:space="preserve">ür einige Kirchen, deren Erhalt gefährdet war, </w:t>
      </w:r>
      <w:r w:rsidR="003E4C05" w:rsidRPr="00FD5E03">
        <w:rPr>
          <w:lang w:val="de"/>
        </w:rPr>
        <w:t xml:space="preserve">konnten </w:t>
      </w:r>
      <w:r w:rsidR="001651A7" w:rsidRPr="00FD5E03">
        <w:rPr>
          <w:lang w:val="de"/>
        </w:rPr>
        <w:t>bereits</w:t>
      </w:r>
      <w:r w:rsidR="003E4C05" w:rsidRPr="00FD5E03">
        <w:rPr>
          <w:lang w:val="de"/>
        </w:rPr>
        <w:t xml:space="preserve"> </w:t>
      </w:r>
      <w:r w:rsidR="0050162A" w:rsidRPr="00FD5E03">
        <w:rPr>
          <w:lang w:val="de"/>
        </w:rPr>
        <w:t>kreative Nutzungserweiterungen gefunden wurden</w:t>
      </w:r>
      <w:r w:rsidR="003E4C05" w:rsidRPr="00FD5E03">
        <w:rPr>
          <w:lang w:val="de"/>
        </w:rPr>
        <w:t xml:space="preserve">, zum </w:t>
      </w:r>
      <w:r w:rsidR="0050162A" w:rsidRPr="00FD5E03">
        <w:rPr>
          <w:lang w:val="de"/>
        </w:rPr>
        <w:t>Beispiel:</w:t>
      </w:r>
    </w:p>
    <w:p w14:paraId="44C963E1" w14:textId="77777777" w:rsidR="0050162A" w:rsidRPr="00FD5E03" w:rsidRDefault="0050162A" w:rsidP="00810923">
      <w:pPr>
        <w:pStyle w:val="StandardWeb"/>
        <w:numPr>
          <w:ilvl w:val="0"/>
          <w:numId w:val="27"/>
        </w:numPr>
        <w:ind w:left="1208" w:hanging="357"/>
        <w:rPr>
          <w:lang w:val="de"/>
        </w:rPr>
      </w:pPr>
      <w:r w:rsidRPr="00FD5E03">
        <w:rPr>
          <w:lang w:val="de"/>
        </w:rPr>
        <w:t>Kulturkirchen: Weißensee, Bad Langensalza St. Trinitatis, Hermsdorf</w:t>
      </w:r>
    </w:p>
    <w:p w14:paraId="7D098594" w14:textId="77777777" w:rsidR="0050162A" w:rsidRPr="00FD5E03" w:rsidRDefault="0050162A" w:rsidP="00810923">
      <w:pPr>
        <w:pStyle w:val="StandardWeb"/>
        <w:numPr>
          <w:ilvl w:val="0"/>
          <w:numId w:val="27"/>
        </w:numPr>
        <w:ind w:left="1208" w:hanging="357"/>
        <w:rPr>
          <w:lang w:val="de"/>
        </w:rPr>
      </w:pPr>
      <w:r w:rsidRPr="00FD5E03">
        <w:rPr>
          <w:lang w:val="de"/>
        </w:rPr>
        <w:t xml:space="preserve">Lapidarium: Kirche St. Gertraud </w:t>
      </w:r>
      <w:proofErr w:type="spellStart"/>
      <w:r w:rsidRPr="00FD5E03">
        <w:rPr>
          <w:lang w:val="de"/>
        </w:rPr>
        <w:t>Mageburg</w:t>
      </w:r>
      <w:proofErr w:type="spellEnd"/>
      <w:r w:rsidRPr="00FD5E03">
        <w:rPr>
          <w:lang w:val="de"/>
        </w:rPr>
        <w:t>-Salbke</w:t>
      </w:r>
    </w:p>
    <w:p w14:paraId="71566C9C" w14:textId="3F849B07" w:rsidR="001651A7" w:rsidRPr="00FD5E03" w:rsidRDefault="0050162A" w:rsidP="00810923">
      <w:pPr>
        <w:pStyle w:val="StandardWeb"/>
        <w:numPr>
          <w:ilvl w:val="0"/>
          <w:numId w:val="27"/>
        </w:numPr>
        <w:ind w:left="1208" w:hanging="357"/>
        <w:rPr>
          <w:lang w:val="de"/>
        </w:rPr>
      </w:pPr>
      <w:r w:rsidRPr="00FD5E03">
        <w:rPr>
          <w:lang w:val="de"/>
        </w:rPr>
        <w:t xml:space="preserve">Hochzeitskirche: Querkirche </w:t>
      </w:r>
      <w:r w:rsidR="001651A7" w:rsidRPr="00FD5E03">
        <w:rPr>
          <w:lang w:val="de"/>
        </w:rPr>
        <w:t>Klein Santersleben</w:t>
      </w:r>
      <w:r w:rsidR="00B80A0C" w:rsidRPr="00FD5E03">
        <w:rPr>
          <w:lang w:val="de"/>
        </w:rPr>
        <w:t xml:space="preserve"> (</w:t>
      </w:r>
      <w:r w:rsidR="001651A7" w:rsidRPr="00FD5E03">
        <w:rPr>
          <w:lang w:val="de"/>
        </w:rPr>
        <w:t xml:space="preserve">Ortsteil von </w:t>
      </w:r>
      <w:proofErr w:type="spellStart"/>
      <w:r w:rsidRPr="00FD5E03">
        <w:rPr>
          <w:lang w:val="de"/>
        </w:rPr>
        <w:t>Schackenslebe</w:t>
      </w:r>
      <w:r w:rsidR="001651A7" w:rsidRPr="00FD5E03">
        <w:rPr>
          <w:lang w:val="de"/>
        </w:rPr>
        <w:t>n</w:t>
      </w:r>
      <w:proofErr w:type="spellEnd"/>
      <w:r w:rsidR="00B80A0C" w:rsidRPr="00FD5E03">
        <w:rPr>
          <w:lang w:val="de"/>
        </w:rPr>
        <w:t>)</w:t>
      </w:r>
    </w:p>
    <w:p w14:paraId="1B91819A" w14:textId="77777777" w:rsidR="0050162A" w:rsidRPr="00FD5E03" w:rsidRDefault="0050162A" w:rsidP="00810923">
      <w:pPr>
        <w:pStyle w:val="StandardWeb"/>
        <w:numPr>
          <w:ilvl w:val="0"/>
          <w:numId w:val="27"/>
        </w:numPr>
        <w:ind w:left="1208" w:hanging="357"/>
        <w:rPr>
          <w:lang w:val="de"/>
        </w:rPr>
      </w:pPr>
      <w:r w:rsidRPr="00FD5E03">
        <w:rPr>
          <w:lang w:val="de"/>
        </w:rPr>
        <w:t>Her(r)</w:t>
      </w:r>
      <w:proofErr w:type="spellStart"/>
      <w:r w:rsidRPr="00FD5E03">
        <w:rPr>
          <w:lang w:val="de"/>
        </w:rPr>
        <w:t>bergskirche</w:t>
      </w:r>
      <w:proofErr w:type="spellEnd"/>
      <w:r w:rsidRPr="00FD5E03">
        <w:rPr>
          <w:lang w:val="de"/>
        </w:rPr>
        <w:t xml:space="preserve">: Michaeliskirche Neustadt </w:t>
      </w:r>
      <w:proofErr w:type="spellStart"/>
      <w:r w:rsidRPr="00FD5E03">
        <w:rPr>
          <w:lang w:val="de"/>
        </w:rPr>
        <w:t>a.R</w:t>
      </w:r>
      <w:proofErr w:type="spellEnd"/>
      <w:r w:rsidRPr="00FD5E03">
        <w:rPr>
          <w:lang w:val="de"/>
        </w:rPr>
        <w:t>.</w:t>
      </w:r>
    </w:p>
    <w:p w14:paraId="3825BE32" w14:textId="77777777" w:rsidR="0050162A" w:rsidRPr="00FD5E03" w:rsidRDefault="0050162A" w:rsidP="00810923">
      <w:pPr>
        <w:pStyle w:val="StandardWeb"/>
        <w:numPr>
          <w:ilvl w:val="0"/>
          <w:numId w:val="27"/>
        </w:numPr>
        <w:ind w:left="1208" w:hanging="357"/>
        <w:rPr>
          <w:lang w:val="de"/>
        </w:rPr>
      </w:pPr>
      <w:r w:rsidRPr="00FD5E03">
        <w:rPr>
          <w:lang w:val="de"/>
        </w:rPr>
        <w:t>Bienenkirche und Sinnesgarten: Kirche St. Peter und Paul Roldisleben</w:t>
      </w:r>
    </w:p>
    <w:p w14:paraId="1AFE686C" w14:textId="77777777" w:rsidR="0050162A" w:rsidRPr="00FD5E03" w:rsidRDefault="0050162A" w:rsidP="00810923">
      <w:pPr>
        <w:pStyle w:val="StandardWeb"/>
        <w:numPr>
          <w:ilvl w:val="0"/>
          <w:numId w:val="27"/>
        </w:numPr>
        <w:ind w:left="1208" w:hanging="357"/>
        <w:rPr>
          <w:lang w:val="de"/>
        </w:rPr>
      </w:pPr>
      <w:r w:rsidRPr="00FD5E03">
        <w:rPr>
          <w:lang w:val="de"/>
        </w:rPr>
        <w:t>Kunstprojekt „</w:t>
      </w:r>
      <w:proofErr w:type="spellStart"/>
      <w:r w:rsidRPr="00FD5E03">
        <w:rPr>
          <w:lang w:val="de"/>
        </w:rPr>
        <w:t>organ</w:t>
      </w:r>
      <w:proofErr w:type="spellEnd"/>
      <w:r w:rsidRPr="00FD5E03">
        <w:rPr>
          <w:lang w:val="de"/>
        </w:rPr>
        <w:t>“ (Flammenorgel): St. Annen-Kapelle Krobitz</w:t>
      </w:r>
    </w:p>
    <w:p w14:paraId="2CF8AC0F" w14:textId="77777777" w:rsidR="0050162A" w:rsidRPr="00FD5E03" w:rsidRDefault="0050162A" w:rsidP="001651A7">
      <w:pPr>
        <w:pStyle w:val="StandardWeb"/>
        <w:spacing w:before="0" w:after="0"/>
        <w:rPr>
          <w:lang w:val="de"/>
        </w:rPr>
      </w:pPr>
    </w:p>
    <w:p w14:paraId="5AED9776" w14:textId="77777777" w:rsidR="0050162A" w:rsidRPr="00FD5E03" w:rsidRDefault="0050162A" w:rsidP="007F6B84">
      <w:pPr>
        <w:pStyle w:val="StandardWeb"/>
        <w:rPr>
          <w:b/>
          <w:bCs/>
          <w:lang w:val="de"/>
        </w:rPr>
      </w:pPr>
      <w:r w:rsidRPr="00FD5E03">
        <w:rPr>
          <w:b/>
          <w:bCs/>
          <w:lang w:val="de"/>
        </w:rPr>
        <w:t>Entwidmung von Kirchen:</w:t>
      </w:r>
    </w:p>
    <w:p w14:paraId="67D865CD" w14:textId="0323DCD6" w:rsidR="0050162A" w:rsidRPr="00FD5E03" w:rsidRDefault="005F6BF2" w:rsidP="007F6B84">
      <w:pPr>
        <w:pStyle w:val="StandardWeb"/>
        <w:numPr>
          <w:ilvl w:val="0"/>
          <w:numId w:val="28"/>
        </w:numPr>
        <w:rPr>
          <w:lang w:val="de"/>
        </w:rPr>
      </w:pPr>
      <w:r w:rsidRPr="00FD5E03">
        <w:rPr>
          <w:lang w:val="de"/>
        </w:rPr>
        <w:t>Bisher v</w:t>
      </w:r>
      <w:r w:rsidR="00B62471" w:rsidRPr="00FD5E03">
        <w:rPr>
          <w:lang w:val="de"/>
        </w:rPr>
        <w:t>ereinzelt, um die Gebäude abzubrechen</w:t>
      </w:r>
      <w:r w:rsidR="006066F9" w:rsidRPr="00FD5E03">
        <w:rPr>
          <w:lang w:val="de"/>
        </w:rPr>
        <w:t xml:space="preserve"> oder zu verkaufen</w:t>
      </w:r>
    </w:p>
    <w:p w14:paraId="73C664CD" w14:textId="5830CB97" w:rsidR="0050162A" w:rsidRPr="00FD5E03" w:rsidRDefault="0050162A" w:rsidP="007F6B84">
      <w:pPr>
        <w:pStyle w:val="StandardWeb"/>
        <w:numPr>
          <w:ilvl w:val="0"/>
          <w:numId w:val="28"/>
        </w:numPr>
        <w:rPr>
          <w:lang w:val="de"/>
        </w:rPr>
      </w:pPr>
      <w:r w:rsidRPr="00FD5E03">
        <w:rPr>
          <w:lang w:val="de"/>
        </w:rPr>
        <w:t xml:space="preserve">Seit 1990 wurden </w:t>
      </w:r>
      <w:r w:rsidR="00C30FBF" w:rsidRPr="00FD5E03">
        <w:rPr>
          <w:lang w:val="de"/>
        </w:rPr>
        <w:t>vierzehn</w:t>
      </w:r>
      <w:r w:rsidRPr="00FD5E03">
        <w:rPr>
          <w:lang w:val="de"/>
        </w:rPr>
        <w:t xml:space="preserve"> Kirchen im Gebiet der EKM verkauft</w:t>
      </w:r>
    </w:p>
    <w:p w14:paraId="1D160BEE" w14:textId="74DEEFBB" w:rsidR="0050162A" w:rsidRPr="00FD5E03" w:rsidRDefault="00EA5073" w:rsidP="007F6B84">
      <w:pPr>
        <w:pStyle w:val="StandardWeb"/>
        <w:numPr>
          <w:ilvl w:val="0"/>
          <w:numId w:val="28"/>
        </w:numPr>
        <w:rPr>
          <w:lang w:val="de"/>
        </w:rPr>
      </w:pPr>
      <w:r w:rsidRPr="00FD5E03">
        <w:rPr>
          <w:lang w:val="de"/>
        </w:rPr>
        <w:t>Beispiel</w:t>
      </w:r>
      <w:r w:rsidR="00931588" w:rsidRPr="00FD5E03">
        <w:rPr>
          <w:lang w:val="de"/>
        </w:rPr>
        <w:t>e</w:t>
      </w:r>
      <w:r w:rsidRPr="00FD5E03">
        <w:rPr>
          <w:lang w:val="de"/>
        </w:rPr>
        <w:t xml:space="preserve"> in Thüringen</w:t>
      </w:r>
      <w:r w:rsidR="0050162A" w:rsidRPr="00FD5E03">
        <w:rPr>
          <w:lang w:val="de"/>
        </w:rPr>
        <w:t>:</w:t>
      </w:r>
    </w:p>
    <w:p w14:paraId="71D45BE3" w14:textId="701AD74B" w:rsidR="0050162A" w:rsidRPr="00FD5E03" w:rsidRDefault="0050162A" w:rsidP="00810923">
      <w:pPr>
        <w:pStyle w:val="StandardWeb"/>
        <w:numPr>
          <w:ilvl w:val="0"/>
          <w:numId w:val="29"/>
        </w:numPr>
        <w:ind w:left="1208" w:hanging="357"/>
        <w:rPr>
          <w:lang w:val="de"/>
        </w:rPr>
      </w:pPr>
      <w:r w:rsidRPr="00FD5E03">
        <w:rPr>
          <w:lang w:val="de"/>
        </w:rPr>
        <w:t xml:space="preserve">Abbruch </w:t>
      </w:r>
      <w:r w:rsidR="00F00F09" w:rsidRPr="00FD5E03">
        <w:rPr>
          <w:lang w:val="de"/>
        </w:rPr>
        <w:t>d</w:t>
      </w:r>
      <w:r w:rsidRPr="00FD5E03">
        <w:rPr>
          <w:lang w:val="de"/>
        </w:rPr>
        <w:t xml:space="preserve">er </w:t>
      </w:r>
      <w:r w:rsidR="001651A7" w:rsidRPr="00FD5E03">
        <w:rPr>
          <w:lang w:val="de"/>
        </w:rPr>
        <w:t xml:space="preserve">30 Jahre nicht genutzten </w:t>
      </w:r>
      <w:r w:rsidR="005F6BF2" w:rsidRPr="00FD5E03">
        <w:rPr>
          <w:lang w:val="de"/>
        </w:rPr>
        <w:t>sogenannte</w:t>
      </w:r>
      <w:r w:rsidR="00F00F09" w:rsidRPr="00FD5E03">
        <w:rPr>
          <w:lang w:val="de"/>
        </w:rPr>
        <w:t>n</w:t>
      </w:r>
      <w:r w:rsidR="005F6BF2" w:rsidRPr="00FD5E03">
        <w:rPr>
          <w:lang w:val="de"/>
        </w:rPr>
        <w:t xml:space="preserve"> Schwarzburger </w:t>
      </w:r>
      <w:r w:rsidRPr="00FD5E03">
        <w:rPr>
          <w:lang w:val="de"/>
        </w:rPr>
        <w:t>Kirche</w:t>
      </w:r>
      <w:r w:rsidR="00EA5073" w:rsidRPr="00FD5E03">
        <w:rPr>
          <w:lang w:val="de"/>
        </w:rPr>
        <w:t xml:space="preserve"> in </w:t>
      </w:r>
      <w:r w:rsidR="008E5F3D" w:rsidRPr="00FD5E03">
        <w:rPr>
          <w:lang w:val="de"/>
        </w:rPr>
        <w:t>Neu</w:t>
      </w:r>
      <w:r w:rsidR="005F6BF2" w:rsidRPr="00FD5E03">
        <w:rPr>
          <w:lang w:val="de"/>
        </w:rPr>
        <w:t>stadt am Rennsteig (2016)</w:t>
      </w:r>
    </w:p>
    <w:p w14:paraId="7AD5F6AB" w14:textId="3B065DB4" w:rsidR="005F6BF2" w:rsidRPr="00FD5E03" w:rsidRDefault="005F6BF2" w:rsidP="00810923">
      <w:pPr>
        <w:pStyle w:val="StandardWeb"/>
        <w:numPr>
          <w:ilvl w:val="0"/>
          <w:numId w:val="29"/>
        </w:numPr>
        <w:ind w:left="1208" w:hanging="357"/>
        <w:rPr>
          <w:lang w:val="de"/>
        </w:rPr>
      </w:pPr>
      <w:r w:rsidRPr="00FD5E03">
        <w:rPr>
          <w:lang w:val="de"/>
        </w:rPr>
        <w:t>Entwidmung der Kirche in Aubachtal im Juni 2021, Verkauf geplant</w:t>
      </w:r>
    </w:p>
    <w:p w14:paraId="7D64EAD7" w14:textId="77777777" w:rsidR="0050162A" w:rsidRPr="00FD5E03" w:rsidRDefault="0050162A" w:rsidP="007F6B84">
      <w:pPr>
        <w:pStyle w:val="StandardWeb"/>
        <w:numPr>
          <w:ilvl w:val="0"/>
          <w:numId w:val="30"/>
        </w:numPr>
        <w:rPr>
          <w:lang w:val="de"/>
        </w:rPr>
      </w:pPr>
      <w:r w:rsidRPr="00FD5E03">
        <w:rPr>
          <w:lang w:val="de"/>
        </w:rPr>
        <w:t>Beispiele</w:t>
      </w:r>
      <w:r w:rsidR="00EA5073" w:rsidRPr="00FD5E03">
        <w:rPr>
          <w:lang w:val="de"/>
        </w:rPr>
        <w:t xml:space="preserve"> in Sachsen-Anhalt</w:t>
      </w:r>
      <w:r w:rsidRPr="00FD5E03">
        <w:rPr>
          <w:lang w:val="de"/>
        </w:rPr>
        <w:t>:</w:t>
      </w:r>
      <w:r w:rsidR="00EA5073" w:rsidRPr="00FD5E03">
        <w:rPr>
          <w:lang w:val="de"/>
        </w:rPr>
        <w:t xml:space="preserve"> </w:t>
      </w:r>
    </w:p>
    <w:p w14:paraId="23922987" w14:textId="77777777" w:rsidR="0050162A" w:rsidRPr="00FD5E03" w:rsidRDefault="0050162A" w:rsidP="00810923">
      <w:pPr>
        <w:pStyle w:val="StandardWeb"/>
        <w:numPr>
          <w:ilvl w:val="0"/>
          <w:numId w:val="31"/>
        </w:numPr>
        <w:ind w:left="1208" w:hanging="357"/>
        <w:rPr>
          <w:lang w:val="de"/>
        </w:rPr>
      </w:pPr>
      <w:r w:rsidRPr="00FD5E03">
        <w:rPr>
          <w:lang w:val="de"/>
        </w:rPr>
        <w:t>Verkauf der</w:t>
      </w:r>
      <w:r w:rsidR="00EA5073" w:rsidRPr="00FD5E03">
        <w:rPr>
          <w:lang w:val="de"/>
        </w:rPr>
        <w:t xml:space="preserve"> </w:t>
      </w:r>
      <w:r w:rsidR="006066F9" w:rsidRPr="00FD5E03">
        <w:rPr>
          <w:lang w:val="de"/>
        </w:rPr>
        <w:t>Liebfrauenkirche Wernigerode</w:t>
      </w:r>
      <w:r w:rsidRPr="00FD5E03">
        <w:rPr>
          <w:lang w:val="de"/>
        </w:rPr>
        <w:t xml:space="preserve"> an die Kulturstiftung Wernigerode, hier soll eine Konzerthalle entstehen</w:t>
      </w:r>
    </w:p>
    <w:p w14:paraId="394FD76A" w14:textId="77777777" w:rsidR="0050162A" w:rsidRPr="00FD5E03" w:rsidRDefault="0050162A" w:rsidP="00810923">
      <w:pPr>
        <w:pStyle w:val="StandardWeb"/>
        <w:numPr>
          <w:ilvl w:val="0"/>
          <w:numId w:val="31"/>
        </w:numPr>
        <w:ind w:left="1208" w:hanging="357"/>
        <w:rPr>
          <w:lang w:val="de"/>
        </w:rPr>
      </w:pPr>
      <w:r w:rsidRPr="00FD5E03">
        <w:rPr>
          <w:lang w:val="de"/>
        </w:rPr>
        <w:t>Verkauf der</w:t>
      </w:r>
      <w:r w:rsidR="008D734C" w:rsidRPr="00FD5E03">
        <w:rPr>
          <w:lang w:val="de"/>
        </w:rPr>
        <w:t xml:space="preserve"> Gutskirche Schönfeld</w:t>
      </w:r>
      <w:r w:rsidRPr="00FD5E03">
        <w:rPr>
          <w:lang w:val="de"/>
        </w:rPr>
        <w:t xml:space="preserve"> (Ortsteil der Stadt Bismark im Landkreis Stendal) an den Verein „Freunde der Gutskirche Schönfeld“, der sie saniert und für kulturelle Veranstaltungen nutzen</w:t>
      </w:r>
      <w:r w:rsidR="00EA5073" w:rsidRPr="00FD5E03">
        <w:rPr>
          <w:lang w:val="de"/>
        </w:rPr>
        <w:t xml:space="preserve"> </w:t>
      </w:r>
      <w:r w:rsidRPr="00FD5E03">
        <w:rPr>
          <w:lang w:val="de"/>
        </w:rPr>
        <w:t>will</w:t>
      </w:r>
    </w:p>
    <w:p w14:paraId="4707E043" w14:textId="77777777" w:rsidR="00B62471" w:rsidRPr="00FD5E03" w:rsidRDefault="0050162A" w:rsidP="00810923">
      <w:pPr>
        <w:pStyle w:val="StandardWeb"/>
        <w:numPr>
          <w:ilvl w:val="0"/>
          <w:numId w:val="31"/>
        </w:numPr>
        <w:ind w:left="1208" w:hanging="357"/>
        <w:rPr>
          <w:lang w:val="de"/>
        </w:rPr>
      </w:pPr>
      <w:r w:rsidRPr="00FD5E03">
        <w:rPr>
          <w:lang w:eastAsia="de-DE"/>
        </w:rPr>
        <w:t>Verkauf der</w:t>
      </w:r>
      <w:r w:rsidR="00EA5073" w:rsidRPr="00FD5E03">
        <w:rPr>
          <w:lang w:eastAsia="de-DE"/>
        </w:rPr>
        <w:t xml:space="preserve"> Bauermeister-Gedächtniskirche in Bitterfeld, Stadtteil Deutsche Grube</w:t>
      </w:r>
    </w:p>
    <w:p w14:paraId="1433539E" w14:textId="77777777" w:rsidR="005F6BF2" w:rsidRPr="00FD5E03" w:rsidRDefault="003E4C05" w:rsidP="005F6BF2">
      <w:pPr>
        <w:pStyle w:val="StandardWeb"/>
        <w:numPr>
          <w:ilvl w:val="0"/>
          <w:numId w:val="31"/>
        </w:numPr>
        <w:ind w:left="1208" w:hanging="357"/>
        <w:rPr>
          <w:lang w:eastAsia="de-DE"/>
        </w:rPr>
      </w:pPr>
      <w:r w:rsidRPr="00FD5E03">
        <w:rPr>
          <w:lang w:val="de"/>
        </w:rPr>
        <w:t>Verkauf einer</w:t>
      </w:r>
      <w:r w:rsidR="0050162A" w:rsidRPr="00FD5E03">
        <w:rPr>
          <w:lang w:val="de"/>
        </w:rPr>
        <w:t xml:space="preserve"> Kirche an einen Privatbesitzer, hier entsteht eine Kunstgalerie</w:t>
      </w:r>
    </w:p>
    <w:p w14:paraId="101B8FBF" w14:textId="76AB186F" w:rsidR="005F6BF2" w:rsidRPr="00FD5E03" w:rsidRDefault="005F6BF2" w:rsidP="005F6BF2">
      <w:pPr>
        <w:pStyle w:val="StandardWeb"/>
        <w:numPr>
          <w:ilvl w:val="0"/>
          <w:numId w:val="31"/>
        </w:numPr>
        <w:ind w:left="1208" w:hanging="357"/>
        <w:rPr>
          <w:lang w:eastAsia="de-DE"/>
        </w:rPr>
      </w:pPr>
      <w:r w:rsidRPr="00FD5E03">
        <w:rPr>
          <w:lang w:val="de"/>
        </w:rPr>
        <w:t xml:space="preserve">Umsetzung/Verkauf der Kirche in </w:t>
      </w:r>
      <w:proofErr w:type="spellStart"/>
      <w:r w:rsidRPr="00FD5E03">
        <w:rPr>
          <w:lang w:val="de"/>
        </w:rPr>
        <w:t>Chüden</w:t>
      </w:r>
      <w:proofErr w:type="spellEnd"/>
      <w:r w:rsidRPr="00FD5E03">
        <w:rPr>
          <w:lang w:val="de"/>
        </w:rPr>
        <w:t xml:space="preserve"> </w:t>
      </w:r>
      <w:r w:rsidR="00C30FBF" w:rsidRPr="00FD5E03">
        <w:rPr>
          <w:lang w:val="de"/>
        </w:rPr>
        <w:t>a</w:t>
      </w:r>
      <w:r w:rsidRPr="00FD5E03">
        <w:rPr>
          <w:lang w:val="de"/>
        </w:rPr>
        <w:t>n ein Heimatmuseum</w:t>
      </w:r>
    </w:p>
    <w:p w14:paraId="0C664079" w14:textId="77777777" w:rsidR="00B30433" w:rsidRPr="00FD5E03" w:rsidRDefault="00B30433" w:rsidP="007F6B84">
      <w:pPr>
        <w:pStyle w:val="Kopfzeile"/>
        <w:tabs>
          <w:tab w:val="clear" w:pos="4536"/>
          <w:tab w:val="clear" w:pos="9072"/>
        </w:tabs>
        <w:spacing w:after="120"/>
        <w:rPr>
          <w:szCs w:val="24"/>
        </w:rPr>
      </w:pPr>
    </w:p>
    <w:p w14:paraId="49C40A45" w14:textId="77777777" w:rsidR="0050162A" w:rsidRPr="00FD5E03" w:rsidRDefault="0050162A" w:rsidP="007F6B84">
      <w:pPr>
        <w:pStyle w:val="Kopfzeile"/>
        <w:tabs>
          <w:tab w:val="clear" w:pos="4536"/>
          <w:tab w:val="clear" w:pos="9072"/>
        </w:tabs>
        <w:spacing w:after="80"/>
        <w:rPr>
          <w:b/>
          <w:szCs w:val="24"/>
        </w:rPr>
      </w:pPr>
      <w:r w:rsidRPr="00FD5E03">
        <w:rPr>
          <w:b/>
          <w:szCs w:val="24"/>
        </w:rPr>
        <w:t>Neue Kirchen:</w:t>
      </w:r>
    </w:p>
    <w:p w14:paraId="00CAC845" w14:textId="77777777" w:rsidR="0050162A" w:rsidRPr="00FD5E03" w:rsidRDefault="0050162A" w:rsidP="007F6B84">
      <w:pPr>
        <w:pStyle w:val="StandardWeb"/>
        <w:numPr>
          <w:ilvl w:val="0"/>
          <w:numId w:val="32"/>
        </w:numPr>
        <w:rPr>
          <w:lang w:val="de"/>
        </w:rPr>
      </w:pPr>
      <w:r w:rsidRPr="00FD5E03">
        <w:rPr>
          <w:lang w:val="de"/>
        </w:rPr>
        <w:t xml:space="preserve">Keine Neubauten in den letzten Jahren, allerdings Wiederaufbau der Kirchenruine in </w:t>
      </w:r>
      <w:proofErr w:type="spellStart"/>
      <w:r w:rsidRPr="00FD5E03">
        <w:rPr>
          <w:lang w:val="de"/>
        </w:rPr>
        <w:t>Nottleben</w:t>
      </w:r>
      <w:proofErr w:type="spellEnd"/>
      <w:r w:rsidRPr="00FD5E03">
        <w:rPr>
          <w:lang w:val="de"/>
        </w:rPr>
        <w:t xml:space="preserve"> bei Erfurt </w:t>
      </w:r>
    </w:p>
    <w:p w14:paraId="6AD2B08E" w14:textId="5B7549D5" w:rsidR="001651A7" w:rsidRPr="00FD5E03" w:rsidRDefault="0050162A" w:rsidP="00D83081">
      <w:pPr>
        <w:pStyle w:val="StandardWeb"/>
        <w:numPr>
          <w:ilvl w:val="0"/>
          <w:numId w:val="32"/>
        </w:numPr>
        <w:rPr>
          <w:lang w:val="de"/>
        </w:rPr>
      </w:pPr>
      <w:r w:rsidRPr="00FD5E03">
        <w:rPr>
          <w:lang w:val="de"/>
        </w:rPr>
        <w:t xml:space="preserve">Am 28. Juni </w:t>
      </w:r>
      <w:r w:rsidR="001651A7" w:rsidRPr="00FD5E03">
        <w:rPr>
          <w:lang w:val="de"/>
        </w:rPr>
        <w:t xml:space="preserve">2020 </w:t>
      </w:r>
      <w:r w:rsidRPr="00FD5E03">
        <w:rPr>
          <w:lang w:val="de"/>
        </w:rPr>
        <w:t>hat Landesbischof Friedrich Kramer die Rosenkirche im Augustinerkloster Erfurt eingeweiht (zählt nicht zu Gebäuden)</w:t>
      </w:r>
    </w:p>
    <w:p w14:paraId="2FCC28F4" w14:textId="77777777" w:rsidR="00453669" w:rsidRPr="00FD5E03" w:rsidRDefault="00336B1C" w:rsidP="007F6B84">
      <w:pPr>
        <w:pStyle w:val="Kopfzeile"/>
        <w:tabs>
          <w:tab w:val="clear" w:pos="4536"/>
          <w:tab w:val="clear" w:pos="9072"/>
        </w:tabs>
        <w:spacing w:after="80"/>
        <w:rPr>
          <w:b/>
          <w:szCs w:val="24"/>
        </w:rPr>
      </w:pPr>
      <w:r w:rsidRPr="00FD5E03">
        <w:rPr>
          <w:b/>
          <w:szCs w:val="24"/>
        </w:rPr>
        <w:t>Investition</w:t>
      </w:r>
      <w:r w:rsidR="00453669" w:rsidRPr="00FD5E03">
        <w:rPr>
          <w:b/>
          <w:szCs w:val="24"/>
        </w:rPr>
        <w:t>en:</w:t>
      </w:r>
    </w:p>
    <w:p w14:paraId="464BEBBC" w14:textId="77777777" w:rsidR="003E4C05" w:rsidRPr="00FD5E03" w:rsidRDefault="00453669" w:rsidP="007F6B84">
      <w:pPr>
        <w:numPr>
          <w:ilvl w:val="0"/>
          <w:numId w:val="33"/>
        </w:numPr>
        <w:autoSpaceDN w:val="0"/>
        <w:adjustRightInd w:val="0"/>
        <w:rPr>
          <w:lang w:eastAsia="de-DE"/>
        </w:rPr>
      </w:pPr>
      <w:r w:rsidRPr="00FD5E03">
        <w:rPr>
          <w:lang w:eastAsia="de-DE"/>
        </w:rPr>
        <w:t xml:space="preserve">In der </w:t>
      </w:r>
      <w:r w:rsidR="00C3794A" w:rsidRPr="00FD5E03">
        <w:rPr>
          <w:lang w:eastAsia="de-DE"/>
        </w:rPr>
        <w:t xml:space="preserve">EKM werden für Bauvorhaben der </w:t>
      </w:r>
      <w:r w:rsidRPr="00FD5E03">
        <w:rPr>
          <w:lang w:eastAsia="de-DE"/>
        </w:rPr>
        <w:t>Kirchengemeinden (Kirchen</w:t>
      </w:r>
      <w:r w:rsidR="00A529C6" w:rsidRPr="00FD5E03">
        <w:rPr>
          <w:lang w:eastAsia="de-DE"/>
        </w:rPr>
        <w:t>, Gemeindezentren, Pfarrhäuser</w:t>
      </w:r>
      <w:r w:rsidRPr="00FD5E03">
        <w:rPr>
          <w:lang w:eastAsia="de-DE"/>
        </w:rPr>
        <w:t xml:space="preserve">) </w:t>
      </w:r>
      <w:r w:rsidR="00C3794A" w:rsidRPr="00FD5E03">
        <w:rPr>
          <w:lang w:eastAsia="de-DE"/>
        </w:rPr>
        <w:t xml:space="preserve">pro Jahr </w:t>
      </w:r>
      <w:r w:rsidRPr="00FD5E03">
        <w:rPr>
          <w:lang w:eastAsia="de-DE"/>
        </w:rPr>
        <w:t xml:space="preserve">etwa </w:t>
      </w:r>
      <w:r w:rsidR="00A529C6" w:rsidRPr="00FD5E03">
        <w:rPr>
          <w:lang w:eastAsia="de-DE"/>
        </w:rPr>
        <w:t>8</w:t>
      </w:r>
      <w:r w:rsidRPr="00FD5E03">
        <w:rPr>
          <w:lang w:eastAsia="de-DE"/>
        </w:rPr>
        <w:t>0 Millionen Euro investiert</w:t>
      </w:r>
    </w:p>
    <w:p w14:paraId="699F75FE" w14:textId="1440E98D" w:rsidR="003E4C05" w:rsidRPr="00FD5E03" w:rsidRDefault="00453669" w:rsidP="007F6B84">
      <w:pPr>
        <w:numPr>
          <w:ilvl w:val="0"/>
          <w:numId w:val="33"/>
        </w:numPr>
        <w:autoSpaceDN w:val="0"/>
        <w:adjustRightInd w:val="0"/>
        <w:rPr>
          <w:lang w:eastAsia="de-DE"/>
        </w:rPr>
      </w:pPr>
      <w:r w:rsidRPr="00FD5E03">
        <w:rPr>
          <w:lang w:eastAsia="de-DE"/>
        </w:rPr>
        <w:lastRenderedPageBreak/>
        <w:t xml:space="preserve">Die Landeskirche </w:t>
      </w:r>
      <w:r w:rsidR="00B80A0C" w:rsidRPr="00FD5E03">
        <w:rPr>
          <w:lang w:eastAsia="de-DE"/>
        </w:rPr>
        <w:t>unterstützt mit</w:t>
      </w:r>
      <w:r w:rsidRPr="00FD5E03">
        <w:rPr>
          <w:lang w:eastAsia="de-DE"/>
        </w:rPr>
        <w:t xml:space="preserve"> etwa 2,34 Millionen Euro</w:t>
      </w:r>
      <w:r w:rsidR="00B62471" w:rsidRPr="00FD5E03">
        <w:rPr>
          <w:lang w:eastAsia="de-DE"/>
        </w:rPr>
        <w:t xml:space="preserve"> </w:t>
      </w:r>
      <w:r w:rsidR="00B62471" w:rsidRPr="00FD5E03">
        <w:rPr>
          <w:lang w:val="de"/>
        </w:rPr>
        <w:t xml:space="preserve">(u.a. Ausgleichsfonds, Innovationsfonds, Kunstgutstiftung, Orgel- und Glockenzuschüsse) </w:t>
      </w:r>
      <w:r w:rsidR="00B80A0C" w:rsidRPr="00FD5E03">
        <w:rPr>
          <w:lang w:val="de"/>
        </w:rPr>
        <w:t>sowie</w:t>
      </w:r>
      <w:r w:rsidR="00B62471" w:rsidRPr="00FD5E03">
        <w:rPr>
          <w:lang w:val="de"/>
        </w:rPr>
        <w:t xml:space="preserve"> fachliche</w:t>
      </w:r>
      <w:r w:rsidR="00B80A0C" w:rsidRPr="00FD5E03">
        <w:rPr>
          <w:lang w:val="de"/>
        </w:rPr>
        <w:t>r</w:t>
      </w:r>
      <w:r w:rsidR="00B62471" w:rsidRPr="00FD5E03">
        <w:rPr>
          <w:lang w:val="de"/>
        </w:rPr>
        <w:t xml:space="preserve"> Kompetenz </w:t>
      </w:r>
    </w:p>
    <w:p w14:paraId="257E844A" w14:textId="77777777" w:rsidR="00453669" w:rsidRPr="00FD5E03" w:rsidRDefault="00B62471" w:rsidP="007F6B84">
      <w:pPr>
        <w:numPr>
          <w:ilvl w:val="0"/>
          <w:numId w:val="33"/>
        </w:numPr>
        <w:autoSpaceDN w:val="0"/>
        <w:adjustRightInd w:val="0"/>
        <w:rPr>
          <w:szCs w:val="24"/>
          <w:lang w:val="de"/>
        </w:rPr>
      </w:pPr>
      <w:r w:rsidRPr="00FD5E03">
        <w:rPr>
          <w:lang w:eastAsia="de-DE"/>
        </w:rPr>
        <w:t>D</w:t>
      </w:r>
      <w:r w:rsidR="00453669" w:rsidRPr="00FD5E03">
        <w:rPr>
          <w:lang w:eastAsia="de-DE"/>
        </w:rPr>
        <w:t>ie Kirchenkreise zahlen etwa neun Millionen, der Rest wird von den Kirchengemeinden mit Hilfe von Drittmitteln (Fördergelder, Spenden etc.) finanziert</w:t>
      </w:r>
      <w:r w:rsidR="00AA5D32" w:rsidRPr="00FD5E03">
        <w:rPr>
          <w:lang w:eastAsia="de-DE"/>
        </w:rPr>
        <w:t xml:space="preserve"> </w:t>
      </w:r>
    </w:p>
    <w:p w14:paraId="01A5DDC2" w14:textId="77777777" w:rsidR="001651A7" w:rsidRPr="00FD5E03" w:rsidRDefault="001651A7" w:rsidP="007F6B84">
      <w:pPr>
        <w:autoSpaceDN w:val="0"/>
        <w:adjustRightInd w:val="0"/>
        <w:rPr>
          <w:b/>
          <w:szCs w:val="24"/>
          <w:lang w:val="de"/>
        </w:rPr>
      </w:pPr>
    </w:p>
    <w:p w14:paraId="53390AE8" w14:textId="77777777" w:rsidR="00B30433" w:rsidRPr="00FD5E03" w:rsidRDefault="00AA5D32" w:rsidP="007F6B84">
      <w:pPr>
        <w:autoSpaceDN w:val="0"/>
        <w:adjustRightInd w:val="0"/>
        <w:rPr>
          <w:b/>
          <w:szCs w:val="24"/>
          <w:lang w:val="de"/>
        </w:rPr>
      </w:pPr>
      <w:r w:rsidRPr="00FD5E03">
        <w:rPr>
          <w:b/>
          <w:szCs w:val="24"/>
          <w:lang w:val="de"/>
        </w:rPr>
        <w:t xml:space="preserve">Aufgaben für die </w:t>
      </w:r>
      <w:r w:rsidR="00B30433" w:rsidRPr="00FD5E03">
        <w:rPr>
          <w:b/>
          <w:szCs w:val="24"/>
          <w:lang w:val="de"/>
        </w:rPr>
        <w:t xml:space="preserve">Zukunft: </w:t>
      </w:r>
    </w:p>
    <w:p w14:paraId="4E643F4C" w14:textId="77777777" w:rsidR="001651A7" w:rsidRPr="00FD5E03" w:rsidRDefault="001651A7" w:rsidP="007F6B84">
      <w:pPr>
        <w:autoSpaceDN w:val="0"/>
        <w:adjustRightInd w:val="0"/>
        <w:rPr>
          <w:b/>
          <w:szCs w:val="24"/>
          <w:lang w:val="de"/>
        </w:rPr>
      </w:pPr>
    </w:p>
    <w:p w14:paraId="76DD23D1" w14:textId="77777777" w:rsidR="00B30433" w:rsidRPr="00FD5E03" w:rsidRDefault="00B30433" w:rsidP="007F6B84">
      <w:pPr>
        <w:numPr>
          <w:ilvl w:val="0"/>
          <w:numId w:val="20"/>
        </w:numPr>
        <w:autoSpaceDN w:val="0"/>
        <w:adjustRightInd w:val="0"/>
        <w:rPr>
          <w:szCs w:val="24"/>
          <w:lang w:val="de"/>
        </w:rPr>
      </w:pPr>
      <w:r w:rsidRPr="00FD5E03">
        <w:rPr>
          <w:szCs w:val="24"/>
          <w:lang w:val="de"/>
        </w:rPr>
        <w:t>Gebäudebestand muss reduziert werden, insbesondere nicht ausreichend gen</w:t>
      </w:r>
      <w:r w:rsidR="00AA5D32" w:rsidRPr="00FD5E03">
        <w:rPr>
          <w:szCs w:val="24"/>
          <w:lang w:val="de"/>
        </w:rPr>
        <w:t>utzte Pfarr- und Gemeindehäuser</w:t>
      </w:r>
      <w:r w:rsidRPr="00FD5E03">
        <w:rPr>
          <w:szCs w:val="24"/>
          <w:lang w:val="de"/>
        </w:rPr>
        <w:t xml:space="preserve"> </w:t>
      </w:r>
    </w:p>
    <w:p w14:paraId="1CB407A2" w14:textId="77777777" w:rsidR="00AA5D32" w:rsidRPr="00FD5E03" w:rsidRDefault="00B30433" w:rsidP="004F5E6E">
      <w:pPr>
        <w:numPr>
          <w:ilvl w:val="0"/>
          <w:numId w:val="20"/>
        </w:numPr>
        <w:autoSpaceDN w:val="0"/>
        <w:adjustRightInd w:val="0"/>
        <w:rPr>
          <w:szCs w:val="24"/>
          <w:lang w:val="de"/>
        </w:rPr>
      </w:pPr>
      <w:r w:rsidRPr="00FD5E03">
        <w:rPr>
          <w:szCs w:val="24"/>
          <w:lang w:val="de"/>
        </w:rPr>
        <w:t>Kirchen mehrfach nutzen</w:t>
      </w:r>
      <w:r w:rsidR="004F5E6E" w:rsidRPr="00FD5E03">
        <w:rPr>
          <w:szCs w:val="24"/>
          <w:lang w:val="de"/>
        </w:rPr>
        <w:t>, zum Beispiel mit Vereinen, Diakonie und Kommunen</w:t>
      </w:r>
    </w:p>
    <w:p w14:paraId="41958B52" w14:textId="77777777" w:rsidR="00AA5D32" w:rsidRPr="00FD5E03" w:rsidRDefault="00B30433" w:rsidP="007F6B84">
      <w:pPr>
        <w:numPr>
          <w:ilvl w:val="0"/>
          <w:numId w:val="20"/>
        </w:numPr>
        <w:autoSpaceDN w:val="0"/>
        <w:adjustRightInd w:val="0"/>
        <w:rPr>
          <w:szCs w:val="24"/>
          <w:lang w:val="de"/>
        </w:rPr>
      </w:pPr>
      <w:r w:rsidRPr="00FD5E03">
        <w:rPr>
          <w:szCs w:val="24"/>
          <w:lang w:val="de"/>
        </w:rPr>
        <w:t>Gemeindeleben unter einem Dach konzentrieren</w:t>
      </w:r>
    </w:p>
    <w:p w14:paraId="210EAED8" w14:textId="77777777" w:rsidR="00B30433" w:rsidRPr="00FD5E03" w:rsidRDefault="004F5E6E" w:rsidP="007F6B84">
      <w:pPr>
        <w:numPr>
          <w:ilvl w:val="0"/>
          <w:numId w:val="20"/>
        </w:numPr>
        <w:autoSpaceDN w:val="0"/>
        <w:adjustRightInd w:val="0"/>
        <w:rPr>
          <w:szCs w:val="24"/>
          <w:lang w:val="de"/>
        </w:rPr>
      </w:pPr>
      <w:r w:rsidRPr="00FD5E03">
        <w:rPr>
          <w:szCs w:val="24"/>
          <w:lang w:val="de"/>
        </w:rPr>
        <w:t xml:space="preserve">Beispiel für </w:t>
      </w:r>
      <w:r w:rsidR="00B30433" w:rsidRPr="00FD5E03">
        <w:rPr>
          <w:szCs w:val="24"/>
          <w:lang w:val="de"/>
        </w:rPr>
        <w:t xml:space="preserve">Kooperation </w:t>
      </w:r>
      <w:r w:rsidR="00AA5D32" w:rsidRPr="00FD5E03">
        <w:rPr>
          <w:szCs w:val="24"/>
          <w:lang w:val="de"/>
        </w:rPr>
        <w:t>mit de</w:t>
      </w:r>
      <w:r w:rsidRPr="00FD5E03">
        <w:rPr>
          <w:szCs w:val="24"/>
          <w:lang w:val="de"/>
        </w:rPr>
        <w:t>r</w:t>
      </w:r>
      <w:r w:rsidR="00AA5D32" w:rsidRPr="00FD5E03">
        <w:rPr>
          <w:szCs w:val="24"/>
          <w:lang w:val="de"/>
        </w:rPr>
        <w:t xml:space="preserve"> politischen Gemeinde</w:t>
      </w:r>
      <w:r w:rsidRPr="00FD5E03">
        <w:rPr>
          <w:szCs w:val="24"/>
          <w:lang w:val="de"/>
        </w:rPr>
        <w:t xml:space="preserve">: </w:t>
      </w:r>
      <w:proofErr w:type="spellStart"/>
      <w:r w:rsidR="00B30433" w:rsidRPr="00FD5E03">
        <w:rPr>
          <w:szCs w:val="24"/>
          <w:lang w:val="de"/>
        </w:rPr>
        <w:t>Waltersleben</w:t>
      </w:r>
      <w:proofErr w:type="spellEnd"/>
      <w:r w:rsidR="00B30433" w:rsidRPr="00FD5E03">
        <w:rPr>
          <w:szCs w:val="24"/>
          <w:lang w:val="de"/>
        </w:rPr>
        <w:t xml:space="preserve"> bei Erfurt</w:t>
      </w:r>
      <w:r w:rsidRPr="00FD5E03">
        <w:rPr>
          <w:szCs w:val="24"/>
          <w:lang w:val="de"/>
        </w:rPr>
        <w:t>;</w:t>
      </w:r>
      <w:r w:rsidR="00B30433" w:rsidRPr="00FD5E03">
        <w:rPr>
          <w:szCs w:val="24"/>
          <w:lang w:val="de"/>
        </w:rPr>
        <w:t xml:space="preserve"> gemeinsame Sanierung und Nutzung, Teilen der Unterhaltskosten</w:t>
      </w:r>
    </w:p>
    <w:p w14:paraId="4B565714" w14:textId="77777777" w:rsidR="001651A7" w:rsidRPr="00FD5E03" w:rsidRDefault="001651A7" w:rsidP="007F6B84">
      <w:pPr>
        <w:pStyle w:val="StandardWeb"/>
        <w:rPr>
          <w:b/>
          <w:bCs/>
          <w:lang w:val="de"/>
        </w:rPr>
      </w:pPr>
    </w:p>
    <w:p w14:paraId="4A578676" w14:textId="77777777" w:rsidR="003E4C05" w:rsidRPr="00FD5E03" w:rsidRDefault="003E4C05" w:rsidP="007F6B84">
      <w:pPr>
        <w:pStyle w:val="StandardWeb"/>
        <w:rPr>
          <w:b/>
          <w:bCs/>
          <w:lang w:val="de"/>
        </w:rPr>
      </w:pPr>
      <w:r w:rsidRPr="00FD5E03">
        <w:rPr>
          <w:b/>
          <w:bCs/>
          <w:lang w:val="de"/>
        </w:rPr>
        <w:t>Zitat Elke Bergt, Leiterin des Baureferates im Landeskirchenamt der EKM:</w:t>
      </w:r>
    </w:p>
    <w:p w14:paraId="1ACE41CC" w14:textId="77777777" w:rsidR="00063E30" w:rsidRPr="00FD5E03" w:rsidRDefault="003E4C05" w:rsidP="007F6B84">
      <w:pPr>
        <w:pStyle w:val="StandardWeb"/>
        <w:rPr>
          <w:lang w:val="de"/>
        </w:rPr>
      </w:pPr>
      <w:r w:rsidRPr="00FD5E03">
        <w:rPr>
          <w:lang w:val="de"/>
        </w:rPr>
        <w:t>„</w:t>
      </w:r>
      <w:r w:rsidR="00063E30" w:rsidRPr="00FD5E03">
        <w:rPr>
          <w:lang w:val="de"/>
        </w:rPr>
        <w:t>Ob sich die Landeskirche von weiteren Kirchen trennen muss, bleibt abzuwarten. Nicht alle Gebäude können wir in gleicher Art und Weise erhalten. Wir müssen mit Abstufungen leben von gut saniert und super nutzbar bis hin zur einfachen Verkehrssicherung je nach Kraft der Gemeinden und gegebenenfalls ihrer Unterstützer</w:t>
      </w:r>
      <w:r w:rsidRPr="00FD5E03">
        <w:rPr>
          <w:lang w:val="de"/>
        </w:rPr>
        <w:t>.“</w:t>
      </w:r>
    </w:p>
    <w:p w14:paraId="75BEFC48" w14:textId="77777777" w:rsidR="00063E30" w:rsidRPr="00FD5E03" w:rsidRDefault="00063E30" w:rsidP="007F6B84">
      <w:pPr>
        <w:spacing w:after="80"/>
        <w:rPr>
          <w:szCs w:val="24"/>
        </w:rPr>
      </w:pPr>
    </w:p>
    <w:p w14:paraId="3AE159CE" w14:textId="77777777" w:rsidR="00AA5D32" w:rsidRPr="00FD5E03" w:rsidRDefault="00AA5D32" w:rsidP="007F6B84">
      <w:pPr>
        <w:spacing w:after="80"/>
        <w:rPr>
          <w:b/>
          <w:szCs w:val="24"/>
        </w:rPr>
      </w:pPr>
      <w:r w:rsidRPr="00FD5E03">
        <w:rPr>
          <w:b/>
          <w:szCs w:val="24"/>
        </w:rPr>
        <w:t>Stellenwert der Kirchen:</w:t>
      </w:r>
    </w:p>
    <w:p w14:paraId="723F1338" w14:textId="363423B1" w:rsidR="008E5F3D" w:rsidRPr="00FD5E03" w:rsidRDefault="001651A7" w:rsidP="007F6B84">
      <w:pPr>
        <w:autoSpaceDN w:val="0"/>
        <w:adjustRightInd w:val="0"/>
        <w:rPr>
          <w:szCs w:val="24"/>
          <w:lang w:val="de"/>
        </w:rPr>
      </w:pPr>
      <w:r w:rsidRPr="00FD5E03">
        <w:rPr>
          <w:szCs w:val="24"/>
          <w:lang w:val="de"/>
        </w:rPr>
        <w:t xml:space="preserve">Sie </w:t>
      </w:r>
      <w:r w:rsidR="003E4C05" w:rsidRPr="00FD5E03">
        <w:rPr>
          <w:szCs w:val="24"/>
          <w:lang w:val="de"/>
        </w:rPr>
        <w:t xml:space="preserve">übermitteln </w:t>
      </w:r>
      <w:r w:rsidR="00AA5D32" w:rsidRPr="00FD5E03">
        <w:rPr>
          <w:szCs w:val="24"/>
          <w:lang w:val="de"/>
        </w:rPr>
        <w:t>die christliche B</w:t>
      </w:r>
      <w:r w:rsidR="008E5F3D" w:rsidRPr="00FD5E03">
        <w:rPr>
          <w:szCs w:val="24"/>
          <w:lang w:val="de"/>
        </w:rPr>
        <w:t>otschaft</w:t>
      </w:r>
      <w:r w:rsidRPr="00FD5E03">
        <w:rPr>
          <w:szCs w:val="24"/>
          <w:lang w:val="de"/>
        </w:rPr>
        <w:t xml:space="preserve"> als Gebäude</w:t>
      </w:r>
      <w:r w:rsidR="00B80A0C" w:rsidRPr="00FD5E03">
        <w:rPr>
          <w:szCs w:val="24"/>
          <w:lang w:val="de"/>
        </w:rPr>
        <w:t xml:space="preserve"> und</w:t>
      </w:r>
      <w:r w:rsidR="008E5F3D" w:rsidRPr="00FD5E03">
        <w:rPr>
          <w:szCs w:val="24"/>
          <w:lang w:val="de"/>
        </w:rPr>
        <w:t xml:space="preserve"> </w:t>
      </w:r>
      <w:r w:rsidR="00AA5D32" w:rsidRPr="00FD5E03">
        <w:rPr>
          <w:szCs w:val="24"/>
          <w:lang w:val="de"/>
        </w:rPr>
        <w:t>haben einen enormen Symbolwert</w:t>
      </w:r>
      <w:r w:rsidR="00B80A0C" w:rsidRPr="00FD5E03">
        <w:rPr>
          <w:szCs w:val="24"/>
          <w:lang w:val="de"/>
        </w:rPr>
        <w:t xml:space="preserve">. </w:t>
      </w:r>
      <w:r w:rsidR="00AA5D32" w:rsidRPr="00FD5E03">
        <w:rPr>
          <w:szCs w:val="24"/>
          <w:lang w:val="de"/>
        </w:rPr>
        <w:t>Rettung und Erhalt</w:t>
      </w:r>
      <w:r w:rsidRPr="00FD5E03">
        <w:rPr>
          <w:szCs w:val="24"/>
          <w:lang w:val="de"/>
        </w:rPr>
        <w:t xml:space="preserve"> sorgen für hoh</w:t>
      </w:r>
      <w:r w:rsidR="00AA5D32" w:rsidRPr="00FD5E03">
        <w:rPr>
          <w:szCs w:val="24"/>
          <w:lang w:val="de"/>
        </w:rPr>
        <w:t xml:space="preserve">es ehrenamtliches Engagement </w:t>
      </w:r>
      <w:r w:rsidR="003E4C05" w:rsidRPr="00FD5E03">
        <w:rPr>
          <w:szCs w:val="24"/>
          <w:lang w:val="de"/>
        </w:rPr>
        <w:t xml:space="preserve">– </w:t>
      </w:r>
      <w:r w:rsidR="00AA5D32" w:rsidRPr="00FD5E03">
        <w:rPr>
          <w:szCs w:val="24"/>
          <w:lang w:val="de"/>
        </w:rPr>
        <w:t>nicht nur bei</w:t>
      </w:r>
      <w:r w:rsidR="00B80A0C" w:rsidRPr="00FD5E03">
        <w:rPr>
          <w:szCs w:val="24"/>
          <w:lang w:val="de"/>
        </w:rPr>
        <w:t xml:space="preserve"> </w:t>
      </w:r>
      <w:r w:rsidR="00AA5D32" w:rsidRPr="00FD5E03">
        <w:rPr>
          <w:szCs w:val="24"/>
          <w:lang w:val="de"/>
        </w:rPr>
        <w:t>Kirchenmitgliedern und religiösen Menschen, sondern über breite Bevölkerungsschichten hinweg.</w:t>
      </w:r>
      <w:r w:rsidR="008E5F3D" w:rsidRPr="00FD5E03">
        <w:rPr>
          <w:szCs w:val="24"/>
          <w:lang w:val="de"/>
        </w:rPr>
        <w:t xml:space="preserve"> So gibt es </w:t>
      </w:r>
      <w:r w:rsidR="00A529C6" w:rsidRPr="00FD5E03">
        <w:rPr>
          <w:szCs w:val="24"/>
          <w:lang w:val="de"/>
        </w:rPr>
        <w:t xml:space="preserve">etwa 400 Kirchbauvereine und </w:t>
      </w:r>
      <w:r w:rsidR="00F83168" w:rsidRPr="00FD5E03">
        <w:rPr>
          <w:szCs w:val="24"/>
          <w:lang w:val="de"/>
        </w:rPr>
        <w:t>-</w:t>
      </w:r>
      <w:r w:rsidR="00A529C6" w:rsidRPr="00FD5E03">
        <w:rPr>
          <w:szCs w:val="24"/>
          <w:lang w:val="de"/>
        </w:rPr>
        <w:t>initiativen</w:t>
      </w:r>
      <w:r w:rsidR="008E5F3D" w:rsidRPr="00FD5E03">
        <w:rPr>
          <w:szCs w:val="24"/>
          <w:lang w:val="de"/>
        </w:rPr>
        <w:t xml:space="preserve"> in der EKM, </w:t>
      </w:r>
      <w:r w:rsidR="00B80A0C" w:rsidRPr="00FD5E03">
        <w:rPr>
          <w:szCs w:val="24"/>
          <w:lang w:val="de"/>
        </w:rPr>
        <w:t xml:space="preserve">teilweise </w:t>
      </w:r>
      <w:r w:rsidRPr="00FD5E03">
        <w:rPr>
          <w:szCs w:val="24"/>
          <w:lang w:val="de"/>
        </w:rPr>
        <w:t>gehören</w:t>
      </w:r>
      <w:r w:rsidR="008E5F3D" w:rsidRPr="00FD5E03">
        <w:rPr>
          <w:szCs w:val="24"/>
          <w:lang w:val="de"/>
        </w:rPr>
        <w:t xml:space="preserve"> mehr als ein Drittel der Mitglieder keine</w:t>
      </w:r>
      <w:r w:rsidRPr="00FD5E03">
        <w:rPr>
          <w:szCs w:val="24"/>
          <w:lang w:val="de"/>
        </w:rPr>
        <w:t>r</w:t>
      </w:r>
      <w:r w:rsidR="008E5F3D" w:rsidRPr="00FD5E03">
        <w:rPr>
          <w:szCs w:val="24"/>
          <w:lang w:val="de"/>
        </w:rPr>
        <w:t xml:space="preserve"> Kirche</w:t>
      </w:r>
      <w:r w:rsidRPr="00FD5E03">
        <w:rPr>
          <w:szCs w:val="24"/>
          <w:lang w:val="de"/>
        </w:rPr>
        <w:t xml:space="preserve"> an</w:t>
      </w:r>
      <w:r w:rsidR="00F83168" w:rsidRPr="00FD5E03">
        <w:rPr>
          <w:szCs w:val="24"/>
          <w:lang w:val="de"/>
        </w:rPr>
        <w:t>.</w:t>
      </w:r>
    </w:p>
    <w:p w14:paraId="78D12DF2" w14:textId="77777777" w:rsidR="00AA5D32" w:rsidRPr="00FD5E03" w:rsidRDefault="00AA5D32" w:rsidP="007F6B84">
      <w:pPr>
        <w:autoSpaceDN w:val="0"/>
        <w:adjustRightInd w:val="0"/>
        <w:rPr>
          <w:szCs w:val="24"/>
          <w:lang w:val="de"/>
        </w:rPr>
      </w:pPr>
    </w:p>
    <w:p w14:paraId="0BDC9E9E" w14:textId="77777777" w:rsidR="008E5F3D" w:rsidRPr="00FD5E03" w:rsidRDefault="008E5F3D" w:rsidP="007F6B84">
      <w:pPr>
        <w:autoSpaceDN w:val="0"/>
        <w:adjustRightInd w:val="0"/>
        <w:rPr>
          <w:b/>
          <w:bCs/>
          <w:szCs w:val="24"/>
          <w:lang w:val="de"/>
        </w:rPr>
      </w:pPr>
      <w:r w:rsidRPr="00FD5E03">
        <w:rPr>
          <w:b/>
          <w:bCs/>
          <w:szCs w:val="24"/>
          <w:lang w:val="de"/>
        </w:rPr>
        <w:t>1. Soziale Bedeutung:</w:t>
      </w:r>
    </w:p>
    <w:p w14:paraId="29BDD70F" w14:textId="77777777" w:rsidR="008E5F3D" w:rsidRPr="00FD5E03" w:rsidRDefault="008E5F3D" w:rsidP="007F6B84">
      <w:pPr>
        <w:numPr>
          <w:ilvl w:val="0"/>
          <w:numId w:val="22"/>
        </w:numPr>
        <w:autoSpaceDN w:val="0"/>
        <w:adjustRightInd w:val="0"/>
        <w:rPr>
          <w:szCs w:val="24"/>
          <w:lang w:val="de"/>
        </w:rPr>
      </w:pPr>
      <w:r w:rsidRPr="00FD5E03">
        <w:rPr>
          <w:szCs w:val="24"/>
          <w:lang w:val="de"/>
        </w:rPr>
        <w:t>Freiwilliges Engagement vieler Dorfbewohner zur Instandhaltung von Kirchengebäuden</w:t>
      </w:r>
    </w:p>
    <w:p w14:paraId="72F0351C" w14:textId="77777777" w:rsidR="008E5F3D" w:rsidRPr="00FD5E03" w:rsidRDefault="008E5F3D" w:rsidP="007F6B84">
      <w:pPr>
        <w:numPr>
          <w:ilvl w:val="0"/>
          <w:numId w:val="22"/>
        </w:numPr>
        <w:autoSpaceDN w:val="0"/>
        <w:adjustRightInd w:val="0"/>
        <w:rPr>
          <w:szCs w:val="24"/>
          <w:lang w:val="de"/>
        </w:rPr>
      </w:pPr>
      <w:r w:rsidRPr="00FD5E03">
        <w:rPr>
          <w:szCs w:val="24"/>
          <w:lang w:val="de"/>
        </w:rPr>
        <w:t>Ausdruck bürgerlicher Selbstorganisation, die der Stärkung zivilgesellschaftlicher Strukturen des ländlichen Raumes dient</w:t>
      </w:r>
    </w:p>
    <w:p w14:paraId="04326B23" w14:textId="77777777" w:rsidR="008E5F3D" w:rsidRPr="00FD5E03" w:rsidRDefault="007F6B84" w:rsidP="007F6B84">
      <w:pPr>
        <w:numPr>
          <w:ilvl w:val="0"/>
          <w:numId w:val="22"/>
        </w:numPr>
        <w:autoSpaceDN w:val="0"/>
        <w:adjustRightInd w:val="0"/>
        <w:rPr>
          <w:szCs w:val="24"/>
          <w:lang w:val="de"/>
        </w:rPr>
      </w:pPr>
      <w:r w:rsidRPr="00FD5E03">
        <w:rPr>
          <w:szCs w:val="24"/>
          <w:lang w:val="de"/>
        </w:rPr>
        <w:t>A</w:t>
      </w:r>
      <w:r w:rsidR="001651A7" w:rsidRPr="00FD5E03">
        <w:rPr>
          <w:szCs w:val="24"/>
          <w:lang w:val="de"/>
        </w:rPr>
        <w:t>ls</w:t>
      </w:r>
      <w:r w:rsidR="008E5F3D" w:rsidRPr="00FD5E03">
        <w:rPr>
          <w:szCs w:val="24"/>
          <w:lang w:val="de"/>
        </w:rPr>
        <w:t xml:space="preserve"> Bauwerke mit einer hohen symbolischen Qualität integrative Wirkung, wenn </w:t>
      </w:r>
      <w:r w:rsidRPr="00FD5E03">
        <w:rPr>
          <w:szCs w:val="24"/>
          <w:lang w:val="de"/>
        </w:rPr>
        <w:t xml:space="preserve">sich </w:t>
      </w:r>
      <w:r w:rsidR="008E5F3D" w:rsidRPr="00FD5E03">
        <w:rPr>
          <w:szCs w:val="24"/>
          <w:lang w:val="de"/>
        </w:rPr>
        <w:t>Christen und Nichtchristen sowie Zugezogene für den Erhalt der Kirche im Ort engagieren</w:t>
      </w:r>
    </w:p>
    <w:p w14:paraId="1D44C9DA" w14:textId="77777777" w:rsidR="008E5F3D" w:rsidRPr="00FD5E03" w:rsidRDefault="008E5F3D" w:rsidP="007F6B84">
      <w:pPr>
        <w:autoSpaceDN w:val="0"/>
        <w:adjustRightInd w:val="0"/>
        <w:rPr>
          <w:szCs w:val="24"/>
          <w:lang w:val="de"/>
        </w:rPr>
      </w:pPr>
    </w:p>
    <w:p w14:paraId="73006325" w14:textId="77777777" w:rsidR="008E5F3D" w:rsidRPr="00FD5E03" w:rsidRDefault="008E5F3D" w:rsidP="007F6B84">
      <w:pPr>
        <w:autoSpaceDN w:val="0"/>
        <w:adjustRightInd w:val="0"/>
        <w:rPr>
          <w:b/>
          <w:bCs/>
          <w:szCs w:val="24"/>
          <w:lang w:val="de"/>
        </w:rPr>
      </w:pPr>
      <w:r w:rsidRPr="00FD5E03">
        <w:rPr>
          <w:b/>
          <w:bCs/>
          <w:szCs w:val="24"/>
          <w:lang w:val="de"/>
        </w:rPr>
        <w:t>2. Kulturelle Bedeutung:</w:t>
      </w:r>
    </w:p>
    <w:p w14:paraId="53FC5410" w14:textId="77777777" w:rsidR="00B80A0C" w:rsidRPr="00FD5E03" w:rsidRDefault="008E5F3D" w:rsidP="00387B14">
      <w:pPr>
        <w:numPr>
          <w:ilvl w:val="0"/>
          <w:numId w:val="23"/>
        </w:numPr>
        <w:autoSpaceDN w:val="0"/>
        <w:adjustRightInd w:val="0"/>
        <w:rPr>
          <w:szCs w:val="24"/>
          <w:lang w:val="de"/>
        </w:rPr>
      </w:pPr>
      <w:r w:rsidRPr="00FD5E03">
        <w:rPr>
          <w:szCs w:val="24"/>
          <w:lang w:val="de"/>
        </w:rPr>
        <w:t xml:space="preserve">Oft ist die Kirche der einzige öffentliche Raum, da in kleinen Ortschaften oft keine Versammlungsräume, Säle oder Gaststätten mehr vorhanden sind </w:t>
      </w:r>
    </w:p>
    <w:p w14:paraId="201FE5C3" w14:textId="6708B45D" w:rsidR="008E5F3D" w:rsidRPr="00FD5E03" w:rsidRDefault="008E5F3D" w:rsidP="00387B14">
      <w:pPr>
        <w:numPr>
          <w:ilvl w:val="0"/>
          <w:numId w:val="23"/>
        </w:numPr>
        <w:autoSpaceDN w:val="0"/>
        <w:adjustRightInd w:val="0"/>
        <w:rPr>
          <w:szCs w:val="24"/>
          <w:lang w:val="de"/>
        </w:rPr>
      </w:pPr>
      <w:r w:rsidRPr="00FD5E03">
        <w:rPr>
          <w:szCs w:val="24"/>
          <w:lang w:val="de"/>
        </w:rPr>
        <w:t>Besonders bei Stadtkirchen touristischer Effekt</w:t>
      </w:r>
      <w:r w:rsidR="007F6B84" w:rsidRPr="00FD5E03">
        <w:rPr>
          <w:szCs w:val="24"/>
          <w:lang w:val="de"/>
        </w:rPr>
        <w:t>,</w:t>
      </w:r>
      <w:r w:rsidRPr="00FD5E03">
        <w:rPr>
          <w:szCs w:val="24"/>
          <w:lang w:val="de"/>
        </w:rPr>
        <w:t xml:space="preserve"> Beispiel</w:t>
      </w:r>
      <w:r w:rsidR="007F6B84" w:rsidRPr="00FD5E03">
        <w:rPr>
          <w:szCs w:val="24"/>
          <w:lang w:val="de"/>
        </w:rPr>
        <w:t>:</w:t>
      </w:r>
      <w:r w:rsidRPr="00FD5E03">
        <w:rPr>
          <w:szCs w:val="24"/>
          <w:lang w:val="de"/>
        </w:rPr>
        <w:t xml:space="preserve"> Herderkirche in Weimar </w:t>
      </w:r>
      <w:r w:rsidR="003E4C05" w:rsidRPr="00FD5E03">
        <w:rPr>
          <w:szCs w:val="24"/>
          <w:lang w:val="de"/>
        </w:rPr>
        <w:t>mit</w:t>
      </w:r>
      <w:r w:rsidRPr="00FD5E03">
        <w:rPr>
          <w:szCs w:val="24"/>
          <w:lang w:val="de"/>
        </w:rPr>
        <w:t xml:space="preserve"> jährlich ca. 250.000 Besucher.</w:t>
      </w:r>
    </w:p>
    <w:p w14:paraId="02BE3C7D" w14:textId="77777777" w:rsidR="008E5F3D" w:rsidRPr="00FD5E03" w:rsidRDefault="008E5F3D" w:rsidP="007F6B84">
      <w:pPr>
        <w:numPr>
          <w:ilvl w:val="0"/>
          <w:numId w:val="23"/>
        </w:numPr>
        <w:autoSpaceDN w:val="0"/>
        <w:adjustRightInd w:val="0"/>
        <w:rPr>
          <w:szCs w:val="24"/>
          <w:lang w:val="de"/>
        </w:rPr>
      </w:pPr>
      <w:r w:rsidRPr="00FD5E03">
        <w:rPr>
          <w:szCs w:val="24"/>
          <w:lang w:val="de"/>
        </w:rPr>
        <w:t xml:space="preserve">Kirchengebäude sind nicht nur ablesbare Baugeschichte, </w:t>
      </w:r>
      <w:r w:rsidR="003E4C05" w:rsidRPr="00FD5E03">
        <w:rPr>
          <w:szCs w:val="24"/>
          <w:lang w:val="de"/>
        </w:rPr>
        <w:t>sondern</w:t>
      </w:r>
      <w:r w:rsidRPr="00FD5E03">
        <w:rPr>
          <w:szCs w:val="24"/>
          <w:lang w:val="de"/>
        </w:rPr>
        <w:t xml:space="preserve"> auch mit kunsthistorisch wertvollen Ausstattungen versehen</w:t>
      </w:r>
      <w:r w:rsidR="007F6B84" w:rsidRPr="00FD5E03">
        <w:rPr>
          <w:szCs w:val="24"/>
          <w:lang w:val="de"/>
        </w:rPr>
        <w:t>; z</w:t>
      </w:r>
      <w:r w:rsidR="003E4C05" w:rsidRPr="00FD5E03">
        <w:rPr>
          <w:szCs w:val="24"/>
          <w:lang w:val="de"/>
        </w:rPr>
        <w:t>um Beispiel finden sich in den Kirchen</w:t>
      </w:r>
      <w:r w:rsidRPr="00FD5E03">
        <w:rPr>
          <w:szCs w:val="24"/>
          <w:lang w:val="de"/>
        </w:rPr>
        <w:t xml:space="preserve"> </w:t>
      </w:r>
      <w:r w:rsidR="007F6B84" w:rsidRPr="00FD5E03">
        <w:rPr>
          <w:szCs w:val="24"/>
          <w:lang w:val="de"/>
        </w:rPr>
        <w:t>in</w:t>
      </w:r>
      <w:r w:rsidRPr="00FD5E03">
        <w:rPr>
          <w:szCs w:val="24"/>
          <w:lang w:val="de"/>
        </w:rPr>
        <w:t xml:space="preserve"> Thüringen 75.000 historische Ausstattungsgegenstände, </w:t>
      </w:r>
      <w:r w:rsidR="003E4C05" w:rsidRPr="00FD5E03">
        <w:rPr>
          <w:szCs w:val="24"/>
          <w:lang w:val="de"/>
        </w:rPr>
        <w:t xml:space="preserve">darunter mehr als </w:t>
      </w:r>
      <w:r w:rsidRPr="00FD5E03">
        <w:rPr>
          <w:szCs w:val="24"/>
          <w:lang w:val="de"/>
        </w:rPr>
        <w:t>250 wertvolle mittelalterliche Schnitzaltäre</w:t>
      </w:r>
    </w:p>
    <w:p w14:paraId="5723484C" w14:textId="77777777" w:rsidR="008E5F3D" w:rsidRPr="00FD5E03" w:rsidRDefault="008E5F3D" w:rsidP="007F6B84">
      <w:pPr>
        <w:autoSpaceDN w:val="0"/>
        <w:adjustRightInd w:val="0"/>
        <w:rPr>
          <w:szCs w:val="24"/>
          <w:lang w:val="de"/>
        </w:rPr>
      </w:pPr>
    </w:p>
    <w:p w14:paraId="7F9970FC" w14:textId="77777777" w:rsidR="008E5F3D" w:rsidRPr="00FD5E03" w:rsidRDefault="008E5F3D" w:rsidP="007F6B84">
      <w:pPr>
        <w:autoSpaceDN w:val="0"/>
        <w:adjustRightInd w:val="0"/>
        <w:rPr>
          <w:b/>
          <w:bCs/>
          <w:szCs w:val="24"/>
          <w:lang w:val="de"/>
        </w:rPr>
      </w:pPr>
      <w:r w:rsidRPr="00FD5E03">
        <w:rPr>
          <w:b/>
          <w:bCs/>
          <w:szCs w:val="24"/>
          <w:lang w:val="de"/>
        </w:rPr>
        <w:t>3. Ästhetische Bedeutung:</w:t>
      </w:r>
    </w:p>
    <w:p w14:paraId="3C908189" w14:textId="77777777" w:rsidR="007F6B84" w:rsidRPr="00FD5E03" w:rsidRDefault="008E5F3D" w:rsidP="007F6B84">
      <w:pPr>
        <w:numPr>
          <w:ilvl w:val="0"/>
          <w:numId w:val="24"/>
        </w:numPr>
        <w:autoSpaceDN w:val="0"/>
        <w:adjustRightInd w:val="0"/>
        <w:rPr>
          <w:szCs w:val="24"/>
          <w:lang w:val="de"/>
        </w:rPr>
      </w:pPr>
      <w:r w:rsidRPr="00FD5E03">
        <w:rPr>
          <w:szCs w:val="24"/>
          <w:lang w:val="de"/>
        </w:rPr>
        <w:t>Kirchengebäude sind ortsbild-prägende Bauwerke oder bekannte Landmarken</w:t>
      </w:r>
      <w:r w:rsidR="007F6B84" w:rsidRPr="00FD5E03">
        <w:rPr>
          <w:szCs w:val="24"/>
          <w:lang w:val="de"/>
        </w:rPr>
        <w:t xml:space="preserve"> und</w:t>
      </w:r>
      <w:r w:rsidRPr="00FD5E03">
        <w:rPr>
          <w:szCs w:val="24"/>
          <w:lang w:val="de"/>
        </w:rPr>
        <w:t xml:space="preserve"> meistens das bedeutendste Denkmal des Ortes</w:t>
      </w:r>
      <w:r w:rsidR="007F6B84" w:rsidRPr="00FD5E03">
        <w:rPr>
          <w:szCs w:val="24"/>
          <w:lang w:val="de"/>
        </w:rPr>
        <w:t>; sie</w:t>
      </w:r>
      <w:r w:rsidRPr="00FD5E03">
        <w:rPr>
          <w:szCs w:val="24"/>
          <w:lang w:val="de"/>
        </w:rPr>
        <w:t xml:space="preserve"> stehen oft im Zentrum und bilden somit den architektonischen Mittelpunkt</w:t>
      </w:r>
    </w:p>
    <w:p w14:paraId="0EC646B4" w14:textId="77777777" w:rsidR="00AA5D32" w:rsidRPr="00FD5E03" w:rsidRDefault="00AA5D32" w:rsidP="007F6B84">
      <w:pPr>
        <w:autoSpaceDN w:val="0"/>
        <w:adjustRightInd w:val="0"/>
        <w:rPr>
          <w:szCs w:val="24"/>
          <w:lang w:val="de"/>
        </w:rPr>
      </w:pPr>
    </w:p>
    <w:p w14:paraId="67932A60" w14:textId="77777777" w:rsidR="00E51BF8" w:rsidRPr="00FD5E03" w:rsidRDefault="00E51BF8" w:rsidP="007F6B84">
      <w:pPr>
        <w:spacing w:after="60"/>
      </w:pPr>
      <w:r w:rsidRPr="00FD5E03">
        <w:rPr>
          <w:b/>
          <w:bCs/>
          <w:szCs w:val="24"/>
        </w:rPr>
        <w:t>Bei Rückfragen</w:t>
      </w:r>
      <w:r w:rsidRPr="00FD5E03">
        <w:rPr>
          <w:szCs w:val="24"/>
        </w:rPr>
        <w:t xml:space="preserve">: </w:t>
      </w:r>
      <w:r w:rsidR="006066F9" w:rsidRPr="00FD5E03">
        <w:rPr>
          <w:szCs w:val="24"/>
        </w:rPr>
        <w:t>Elke Bergt</w:t>
      </w:r>
      <w:r w:rsidRPr="00FD5E03">
        <w:rPr>
          <w:szCs w:val="24"/>
        </w:rPr>
        <w:t xml:space="preserve">, </w:t>
      </w:r>
      <w:r w:rsidR="00B646DA" w:rsidRPr="00FD5E03">
        <w:t xml:space="preserve">Leiterin des Baureferats der EKM, </w:t>
      </w:r>
      <w:r w:rsidRPr="00FD5E03">
        <w:rPr>
          <w:szCs w:val="24"/>
        </w:rPr>
        <w:t>0361-5180</w:t>
      </w:r>
      <w:r w:rsidRPr="00FD5E03">
        <w:t>0151</w:t>
      </w:r>
    </w:p>
    <w:sectPr w:rsidR="00E51BF8" w:rsidRPr="00FD5E03" w:rsidSect="00C3794A">
      <w:footnotePr>
        <w:pos w:val="beneathText"/>
      </w:footnotePr>
      <w:type w:val="continuous"/>
      <w:pgSz w:w="11905" w:h="16837"/>
      <w:pgMar w:top="284" w:right="848" w:bottom="993"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1691" w14:textId="77777777" w:rsidR="00421A0A" w:rsidRDefault="00421A0A">
      <w:r>
        <w:separator/>
      </w:r>
    </w:p>
  </w:endnote>
  <w:endnote w:type="continuationSeparator" w:id="0">
    <w:p w14:paraId="1808B749" w14:textId="77777777" w:rsidR="00421A0A" w:rsidRDefault="0042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363A" w14:textId="77777777" w:rsidR="00421A0A" w:rsidRDefault="00421A0A">
      <w:r>
        <w:separator/>
      </w:r>
    </w:p>
  </w:footnote>
  <w:footnote w:type="continuationSeparator" w:id="0">
    <w:p w14:paraId="5F8DE90B" w14:textId="77777777" w:rsidR="00421A0A" w:rsidRDefault="00421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w:hAnsi="Wingdings" w:cs="StarSymbol"/>
        <w:sz w:val="18"/>
        <w:szCs w:val="18"/>
      </w:rPr>
    </w:lvl>
    <w:lvl w:ilvl="2">
      <w:start w:val="1"/>
      <w:numFmt w:val="bullet"/>
      <w:lvlText w:val=""/>
      <w:lvlJc w:val="left"/>
      <w:pPr>
        <w:tabs>
          <w:tab w:val="num" w:pos="1440"/>
        </w:tabs>
      </w:pPr>
      <w:rPr>
        <w:rFonts w:ascii="Wingdings" w:hAnsi="Wingdings"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w:hAnsi="Wingdings" w:cs="StarSymbol"/>
        <w:sz w:val="18"/>
        <w:szCs w:val="18"/>
      </w:rPr>
    </w:lvl>
    <w:lvl w:ilvl="5">
      <w:start w:val="1"/>
      <w:numFmt w:val="bullet"/>
      <w:lvlText w:val=""/>
      <w:lvlJc w:val="left"/>
      <w:pPr>
        <w:tabs>
          <w:tab w:val="num" w:pos="2520"/>
        </w:tabs>
      </w:pPr>
      <w:rPr>
        <w:rFonts w:ascii="Wingdings" w:hAnsi="Wingdings"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w:hAnsi="Wingdings" w:cs="StarSymbol"/>
        <w:sz w:val="18"/>
        <w:szCs w:val="18"/>
      </w:rPr>
    </w:lvl>
    <w:lvl w:ilvl="8">
      <w:start w:val="1"/>
      <w:numFmt w:val="bullet"/>
      <w:lvlText w:val=""/>
      <w:lvlJc w:val="left"/>
      <w:pPr>
        <w:tabs>
          <w:tab w:val="num" w:pos="3600"/>
        </w:tabs>
      </w:pPr>
      <w:rPr>
        <w:rFonts w:ascii="Wingdings" w:hAnsi="Wingdings"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w:hAnsi="Wingdings" w:cs="StarSymbol"/>
        <w:sz w:val="18"/>
        <w:szCs w:val="18"/>
      </w:rPr>
    </w:lvl>
    <w:lvl w:ilvl="2">
      <w:start w:val="1"/>
      <w:numFmt w:val="bullet"/>
      <w:lvlText w:val=""/>
      <w:lvlJc w:val="left"/>
      <w:pPr>
        <w:tabs>
          <w:tab w:val="num" w:pos="1440"/>
        </w:tabs>
      </w:pPr>
      <w:rPr>
        <w:rFonts w:ascii="Wingdings" w:hAnsi="Wingdings"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w:hAnsi="Wingdings" w:cs="StarSymbol"/>
        <w:sz w:val="18"/>
        <w:szCs w:val="18"/>
      </w:rPr>
    </w:lvl>
    <w:lvl w:ilvl="5">
      <w:start w:val="1"/>
      <w:numFmt w:val="bullet"/>
      <w:lvlText w:val=""/>
      <w:lvlJc w:val="left"/>
      <w:pPr>
        <w:tabs>
          <w:tab w:val="num" w:pos="2520"/>
        </w:tabs>
      </w:pPr>
      <w:rPr>
        <w:rFonts w:ascii="Wingdings" w:hAnsi="Wingdings"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w:hAnsi="Wingdings" w:cs="StarSymbol"/>
        <w:sz w:val="18"/>
        <w:szCs w:val="18"/>
      </w:rPr>
    </w:lvl>
    <w:lvl w:ilvl="8">
      <w:start w:val="1"/>
      <w:numFmt w:val="bullet"/>
      <w:lvlText w:val=""/>
      <w:lvlJc w:val="left"/>
      <w:pPr>
        <w:tabs>
          <w:tab w:val="num" w:pos="3600"/>
        </w:tabs>
      </w:pPr>
      <w:rPr>
        <w:rFonts w:ascii="Wingdings" w:hAnsi="Wingdings"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w:hAnsi="Wingdings" w:cs="StarSymbol"/>
        <w:sz w:val="18"/>
        <w:szCs w:val="18"/>
      </w:rPr>
    </w:lvl>
    <w:lvl w:ilvl="2">
      <w:start w:val="1"/>
      <w:numFmt w:val="bullet"/>
      <w:lvlText w:val=""/>
      <w:lvlJc w:val="left"/>
      <w:pPr>
        <w:tabs>
          <w:tab w:val="num" w:pos="1440"/>
        </w:tabs>
      </w:pPr>
      <w:rPr>
        <w:rFonts w:ascii="Wingdings" w:hAnsi="Wingdings"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w:hAnsi="Wingdings" w:cs="StarSymbol"/>
        <w:sz w:val="18"/>
        <w:szCs w:val="18"/>
      </w:rPr>
    </w:lvl>
    <w:lvl w:ilvl="5">
      <w:start w:val="1"/>
      <w:numFmt w:val="bullet"/>
      <w:lvlText w:val=""/>
      <w:lvlJc w:val="left"/>
      <w:pPr>
        <w:tabs>
          <w:tab w:val="num" w:pos="2520"/>
        </w:tabs>
      </w:pPr>
      <w:rPr>
        <w:rFonts w:ascii="Wingdings" w:hAnsi="Wingdings"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w:hAnsi="Wingdings" w:cs="StarSymbol"/>
        <w:sz w:val="18"/>
        <w:szCs w:val="18"/>
      </w:rPr>
    </w:lvl>
    <w:lvl w:ilvl="8">
      <w:start w:val="1"/>
      <w:numFmt w:val="bullet"/>
      <w:lvlText w:val=""/>
      <w:lvlJc w:val="left"/>
      <w:pPr>
        <w:tabs>
          <w:tab w:val="num" w:pos="3600"/>
        </w:tabs>
      </w:pPr>
      <w:rPr>
        <w:rFonts w:ascii="Wingdings" w:hAnsi="Wingdings"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20"/>
        </w:tabs>
      </w:pPr>
      <w:rPr>
        <w:rFonts w:ascii="Times New Roman" w:hAnsi="Times New Roman"/>
        <w:sz w:val="16"/>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pStyle w:val="berschrift5"/>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08774BC"/>
    <w:multiLevelType w:val="hybridMultilevel"/>
    <w:tmpl w:val="4478371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272BEA"/>
    <w:multiLevelType w:val="hybridMultilevel"/>
    <w:tmpl w:val="E2764B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D877C3"/>
    <w:multiLevelType w:val="hybridMultilevel"/>
    <w:tmpl w:val="9C8C4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FA7328"/>
    <w:multiLevelType w:val="hybridMultilevel"/>
    <w:tmpl w:val="41E4334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700E79"/>
    <w:multiLevelType w:val="hybridMultilevel"/>
    <w:tmpl w:val="E342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E77DCD"/>
    <w:multiLevelType w:val="hybridMultilevel"/>
    <w:tmpl w:val="E6A26A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D0476"/>
    <w:multiLevelType w:val="hybridMultilevel"/>
    <w:tmpl w:val="C930BB24"/>
    <w:lvl w:ilvl="0" w:tplc="D2B29C7C">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F609F"/>
    <w:multiLevelType w:val="hybridMultilevel"/>
    <w:tmpl w:val="13923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ED6EF9"/>
    <w:multiLevelType w:val="hybridMultilevel"/>
    <w:tmpl w:val="8938942A"/>
    <w:lvl w:ilvl="0" w:tplc="04070001">
      <w:start w:val="1"/>
      <w:numFmt w:val="bullet"/>
      <w:lvlText w:val=""/>
      <w:lvlJc w:val="left"/>
      <w:pPr>
        <w:tabs>
          <w:tab w:val="num" w:pos="720"/>
        </w:tabs>
        <w:ind w:left="720" w:hanging="360"/>
      </w:pPr>
      <w:rPr>
        <w:rFonts w:ascii="Symbol" w:hAnsi="Symbol" w:hint="default"/>
      </w:rPr>
    </w:lvl>
    <w:lvl w:ilvl="1" w:tplc="83F4928C">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5606F4"/>
    <w:multiLevelType w:val="hybridMultilevel"/>
    <w:tmpl w:val="FB9EA874"/>
    <w:lvl w:ilvl="0" w:tplc="04070001">
      <w:start w:val="1"/>
      <w:numFmt w:val="bullet"/>
      <w:lvlText w:val=""/>
      <w:lvlJc w:val="left"/>
      <w:pPr>
        <w:tabs>
          <w:tab w:val="num" w:pos="720"/>
        </w:tabs>
        <w:ind w:left="720" w:hanging="360"/>
      </w:pPr>
      <w:rPr>
        <w:rFonts w:ascii="Symbol" w:hAnsi="Symbol" w:hint="default"/>
      </w:rPr>
    </w:lvl>
    <w:lvl w:ilvl="1" w:tplc="D4DCB28A">
      <w:numFmt w:val="bullet"/>
      <w:lvlText w:val="-"/>
      <w:lvlJc w:val="left"/>
      <w:pPr>
        <w:tabs>
          <w:tab w:val="num" w:pos="1440"/>
        </w:tabs>
        <w:ind w:left="1440" w:hanging="360"/>
      </w:pPr>
      <w:rPr>
        <w:rFonts w:ascii="Times New Roman" w:eastAsia="Times New Roman" w:hAnsi="Times New Roman"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40EA1"/>
    <w:multiLevelType w:val="hybridMultilevel"/>
    <w:tmpl w:val="BDE8E2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E397D"/>
    <w:multiLevelType w:val="hybridMultilevel"/>
    <w:tmpl w:val="858002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A55A55"/>
    <w:multiLevelType w:val="hybridMultilevel"/>
    <w:tmpl w:val="931068F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F95BE1"/>
    <w:multiLevelType w:val="hybridMultilevel"/>
    <w:tmpl w:val="ACF49E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583DED"/>
    <w:multiLevelType w:val="hybridMultilevel"/>
    <w:tmpl w:val="32623EBA"/>
    <w:lvl w:ilvl="0" w:tplc="6738420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803833"/>
    <w:multiLevelType w:val="hybridMultilevel"/>
    <w:tmpl w:val="6E16B9C4"/>
    <w:lvl w:ilvl="0" w:tplc="D2B29C7C">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765E67"/>
    <w:multiLevelType w:val="hybridMultilevel"/>
    <w:tmpl w:val="797E39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7B4BCB"/>
    <w:multiLevelType w:val="hybridMultilevel"/>
    <w:tmpl w:val="E1C61D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3745DE"/>
    <w:multiLevelType w:val="hybridMultilevel"/>
    <w:tmpl w:val="4558A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CD54A7"/>
    <w:multiLevelType w:val="hybridMultilevel"/>
    <w:tmpl w:val="A07087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353554"/>
    <w:multiLevelType w:val="hybridMultilevel"/>
    <w:tmpl w:val="0A7457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144805"/>
    <w:multiLevelType w:val="hybridMultilevel"/>
    <w:tmpl w:val="A07087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475288"/>
    <w:multiLevelType w:val="hybridMultilevel"/>
    <w:tmpl w:val="C20E05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2911CC"/>
    <w:multiLevelType w:val="hybridMultilevel"/>
    <w:tmpl w:val="F1F28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130BA8"/>
    <w:multiLevelType w:val="hybridMultilevel"/>
    <w:tmpl w:val="CF207F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8E71F6"/>
    <w:multiLevelType w:val="hybridMultilevel"/>
    <w:tmpl w:val="7966DAC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B667BF"/>
    <w:multiLevelType w:val="hybridMultilevel"/>
    <w:tmpl w:val="931068F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37215"/>
    <w:multiLevelType w:val="hybridMultilevel"/>
    <w:tmpl w:val="ACF49E5A"/>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9EE6422"/>
    <w:multiLevelType w:val="hybridMultilevel"/>
    <w:tmpl w:val="66AC4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6217715">
    <w:abstractNumId w:val="0"/>
  </w:num>
  <w:num w:numId="2" w16cid:durableId="2079667309">
    <w:abstractNumId w:val="1"/>
  </w:num>
  <w:num w:numId="3" w16cid:durableId="71901492">
    <w:abstractNumId w:val="2"/>
  </w:num>
  <w:num w:numId="4" w16cid:durableId="180433943">
    <w:abstractNumId w:val="3"/>
  </w:num>
  <w:num w:numId="5" w16cid:durableId="1459684716">
    <w:abstractNumId w:val="19"/>
  </w:num>
  <w:num w:numId="6" w16cid:durableId="2036029898">
    <w:abstractNumId w:val="10"/>
  </w:num>
  <w:num w:numId="7" w16cid:durableId="1063406731">
    <w:abstractNumId w:val="12"/>
  </w:num>
  <w:num w:numId="8" w16cid:durableId="537427468">
    <w:abstractNumId w:val="9"/>
  </w:num>
  <w:num w:numId="9" w16cid:durableId="682049089">
    <w:abstractNumId w:val="30"/>
  </w:num>
  <w:num w:numId="10" w16cid:durableId="936136518">
    <w:abstractNumId w:val="16"/>
  </w:num>
  <w:num w:numId="11" w16cid:durableId="1109853899">
    <w:abstractNumId w:val="23"/>
  </w:num>
  <w:num w:numId="12" w16cid:durableId="605387659">
    <w:abstractNumId w:val="25"/>
  </w:num>
  <w:num w:numId="13" w16cid:durableId="1323464610">
    <w:abstractNumId w:val="21"/>
  </w:num>
  <w:num w:numId="14" w16cid:durableId="542595937">
    <w:abstractNumId w:val="13"/>
  </w:num>
  <w:num w:numId="15" w16cid:durableId="637150084">
    <w:abstractNumId w:val="31"/>
  </w:num>
  <w:num w:numId="16" w16cid:durableId="1373774909">
    <w:abstractNumId w:val="17"/>
  </w:num>
  <w:num w:numId="17" w16cid:durableId="913930224">
    <w:abstractNumId w:val="20"/>
  </w:num>
  <w:num w:numId="18" w16cid:durableId="1374229867">
    <w:abstractNumId w:val="18"/>
  </w:num>
  <w:num w:numId="19" w16cid:durableId="1395155567">
    <w:abstractNumId w:val="29"/>
  </w:num>
  <w:num w:numId="20" w16cid:durableId="471145258">
    <w:abstractNumId w:val="5"/>
  </w:num>
  <w:num w:numId="21" w16cid:durableId="708920039">
    <w:abstractNumId w:val="4"/>
  </w:num>
  <w:num w:numId="22" w16cid:durableId="903838603">
    <w:abstractNumId w:val="15"/>
  </w:num>
  <w:num w:numId="23" w16cid:durableId="1088622509">
    <w:abstractNumId w:val="14"/>
  </w:num>
  <w:num w:numId="24" w16cid:durableId="375357161">
    <w:abstractNumId w:val="26"/>
  </w:num>
  <w:num w:numId="25" w16cid:durableId="900481405">
    <w:abstractNumId w:val="6"/>
  </w:num>
  <w:num w:numId="26" w16cid:durableId="2098399305">
    <w:abstractNumId w:val="27"/>
  </w:num>
  <w:num w:numId="27" w16cid:durableId="287515158">
    <w:abstractNumId w:val="28"/>
  </w:num>
  <w:num w:numId="28" w16cid:durableId="2016177991">
    <w:abstractNumId w:val="32"/>
  </w:num>
  <w:num w:numId="29" w16cid:durableId="1131172644">
    <w:abstractNumId w:val="24"/>
  </w:num>
  <w:num w:numId="30" w16cid:durableId="286202754">
    <w:abstractNumId w:val="11"/>
  </w:num>
  <w:num w:numId="31" w16cid:durableId="1330524842">
    <w:abstractNumId w:val="7"/>
  </w:num>
  <w:num w:numId="32" w16cid:durableId="1826241263">
    <w:abstractNumId w:val="8"/>
  </w:num>
  <w:num w:numId="33" w16cid:durableId="17151556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0BAC"/>
    <w:rsid w:val="00063E30"/>
    <w:rsid w:val="00083F4B"/>
    <w:rsid w:val="00112F71"/>
    <w:rsid w:val="00151D19"/>
    <w:rsid w:val="001651A7"/>
    <w:rsid w:val="00240F30"/>
    <w:rsid w:val="00250BAC"/>
    <w:rsid w:val="002C02E1"/>
    <w:rsid w:val="002C08A3"/>
    <w:rsid w:val="002C1259"/>
    <w:rsid w:val="002C77B6"/>
    <w:rsid w:val="00336B1C"/>
    <w:rsid w:val="003A3490"/>
    <w:rsid w:val="003A7B2B"/>
    <w:rsid w:val="003D524D"/>
    <w:rsid w:val="003E4C05"/>
    <w:rsid w:val="00400A62"/>
    <w:rsid w:val="00421A0A"/>
    <w:rsid w:val="00445260"/>
    <w:rsid w:val="00453669"/>
    <w:rsid w:val="004657E5"/>
    <w:rsid w:val="004F5E6E"/>
    <w:rsid w:val="0050162A"/>
    <w:rsid w:val="00535033"/>
    <w:rsid w:val="005A7397"/>
    <w:rsid w:val="005C77BC"/>
    <w:rsid w:val="005F6BF2"/>
    <w:rsid w:val="005F72A9"/>
    <w:rsid w:val="006066F9"/>
    <w:rsid w:val="00610CE7"/>
    <w:rsid w:val="0063188A"/>
    <w:rsid w:val="00682AC6"/>
    <w:rsid w:val="006D503B"/>
    <w:rsid w:val="0078337D"/>
    <w:rsid w:val="007F6B84"/>
    <w:rsid w:val="00806364"/>
    <w:rsid w:val="00810923"/>
    <w:rsid w:val="00860F45"/>
    <w:rsid w:val="008B3D55"/>
    <w:rsid w:val="008C682B"/>
    <w:rsid w:val="008D734C"/>
    <w:rsid w:val="008E5F3D"/>
    <w:rsid w:val="00931588"/>
    <w:rsid w:val="009C4313"/>
    <w:rsid w:val="009F6349"/>
    <w:rsid w:val="00A5074D"/>
    <w:rsid w:val="00A529C6"/>
    <w:rsid w:val="00AA5D32"/>
    <w:rsid w:val="00B30433"/>
    <w:rsid w:val="00B54C12"/>
    <w:rsid w:val="00B62471"/>
    <w:rsid w:val="00B646DA"/>
    <w:rsid w:val="00B80A0C"/>
    <w:rsid w:val="00BC1D06"/>
    <w:rsid w:val="00C30FBF"/>
    <w:rsid w:val="00C3794A"/>
    <w:rsid w:val="00C40875"/>
    <w:rsid w:val="00C4674C"/>
    <w:rsid w:val="00D83081"/>
    <w:rsid w:val="00DE7F2E"/>
    <w:rsid w:val="00E310B1"/>
    <w:rsid w:val="00E51BF8"/>
    <w:rsid w:val="00EA5073"/>
    <w:rsid w:val="00ED3A2A"/>
    <w:rsid w:val="00F00416"/>
    <w:rsid w:val="00F00F09"/>
    <w:rsid w:val="00F02D64"/>
    <w:rsid w:val="00F43919"/>
    <w:rsid w:val="00F83168"/>
    <w:rsid w:val="00FD5E03"/>
    <w:rsid w:val="00FE67D4"/>
    <w:rsid w:val="00FE6A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F28BC3"/>
  <w15:chartTrackingRefBased/>
  <w15:docId w15:val="{A728A5B5-8DE4-4874-AA09-2F475386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overflowPunct w:val="0"/>
      <w:autoSpaceDE w:val="0"/>
      <w:textAlignment w:val="baseline"/>
    </w:pPr>
    <w:rPr>
      <w:sz w:val="24"/>
      <w:lang w:eastAsia="ar-SA"/>
    </w:rPr>
  </w:style>
  <w:style w:type="paragraph" w:styleId="berschrift1">
    <w:name w:val="heading 1"/>
    <w:basedOn w:val="Standard"/>
    <w:next w:val="Standard"/>
    <w:qFormat/>
    <w:pPr>
      <w:keepNext/>
      <w:jc w:val="center"/>
      <w:outlineLvl w:val="0"/>
    </w:pPr>
    <w:rPr>
      <w:rFonts w:ascii="Arial" w:hAnsi="Arial"/>
      <w:sz w:val="28"/>
    </w:rPr>
  </w:style>
  <w:style w:type="paragraph" w:styleId="berschrift2">
    <w:name w:val="heading 2"/>
    <w:basedOn w:val="Standard"/>
    <w:next w:val="Standard"/>
    <w:qFormat/>
    <w:pPr>
      <w:keepNext/>
      <w:jc w:val="center"/>
      <w:outlineLvl w:val="1"/>
    </w:pPr>
    <w:rPr>
      <w:b/>
      <w:sz w:val="28"/>
    </w:rPr>
  </w:style>
  <w:style w:type="paragraph" w:styleId="berschrift3">
    <w:name w:val="heading 3"/>
    <w:basedOn w:val="Standard"/>
    <w:next w:val="Standard"/>
    <w:qFormat/>
    <w:pPr>
      <w:keepNext/>
      <w:outlineLvl w:val="2"/>
    </w:pPr>
    <w:rPr>
      <w:spacing w:val="60"/>
      <w:sz w:val="52"/>
    </w:rPr>
  </w:style>
  <w:style w:type="paragraph" w:styleId="berschrift4">
    <w:name w:val="heading 4"/>
    <w:basedOn w:val="Standard"/>
    <w:next w:val="Standard"/>
    <w:qFormat/>
    <w:pPr>
      <w:keepNext/>
      <w:jc w:val="right"/>
      <w:outlineLvl w:val="3"/>
    </w:pPr>
  </w:style>
  <w:style w:type="paragraph" w:styleId="berschrift5">
    <w:name w:val="heading 5"/>
    <w:basedOn w:val="Standard"/>
    <w:next w:val="Standard"/>
    <w:qFormat/>
    <w:pPr>
      <w:keepNext/>
      <w:numPr>
        <w:ilvl w:val="4"/>
        <w:numId w:val="4"/>
      </w:numPr>
      <w:overflowPunct/>
      <w:ind w:left="3600" w:hanging="360"/>
      <w:textAlignment w:val="auto"/>
      <w:outlineLvl w:val="4"/>
    </w:pPr>
    <w:rPr>
      <w:b/>
      <w:bCs/>
      <w:szCs w:val="24"/>
    </w:rPr>
  </w:style>
  <w:style w:type="paragraph" w:styleId="berschrift6">
    <w:name w:val="heading 6"/>
    <w:basedOn w:val="Standard"/>
    <w:next w:val="Standard"/>
    <w:qFormat/>
    <w:pPr>
      <w:keepNext/>
      <w:spacing w:after="120"/>
      <w:outlineLvl w:val="5"/>
    </w:pPr>
    <w:rPr>
      <w:b/>
      <w:bCs/>
      <w:sz w:val="22"/>
    </w:rPr>
  </w:style>
  <w:style w:type="paragraph" w:styleId="berschrift7">
    <w:name w:val="heading 7"/>
    <w:basedOn w:val="Standard"/>
    <w:next w:val="Standard"/>
    <w:qFormat/>
    <w:pPr>
      <w:keepNext/>
      <w:outlineLvl w:val="6"/>
    </w:pPr>
    <w:rPr>
      <w:b/>
      <w:bCs/>
      <w:color w:val="8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sz w:val="16"/>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sz w:val="16"/>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sz w:val="16"/>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ascii="Wingdings" w:hAnsi="Wingdings"/>
    </w:rPr>
  </w:style>
  <w:style w:type="character" w:customStyle="1" w:styleId="WW8Num13z4">
    <w:name w:val="WW8Num13z4"/>
    <w:rPr>
      <w:rFonts w:ascii="Courier New" w:hAnsi="Courier New"/>
    </w:rPr>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styleId="Seitenzahl">
    <w:name w:val="page number"/>
    <w:basedOn w:val="Absatz-Standardschriftart"/>
  </w:style>
  <w:style w:type="character" w:styleId="Hyperlink">
    <w:name w:val="Hyperlink"/>
    <w:rPr>
      <w:color w:val="0000FF"/>
      <w:u w:val="single"/>
    </w:rPr>
  </w:style>
  <w:style w:type="character" w:styleId="Fett">
    <w:name w:val="Strong"/>
    <w:qFormat/>
    <w:rPr>
      <w:b/>
      <w:bCs/>
    </w:rPr>
  </w:style>
  <w:style w:type="character" w:styleId="BesuchterLink">
    <w:name w:val="FollowedHyperlink"/>
    <w:rPr>
      <w:color w:val="800080"/>
      <w:u w:val="single"/>
    </w:rPr>
  </w:style>
  <w:style w:type="character" w:customStyle="1" w:styleId="cmpparsedphonecmpparsedstylecmpparsedstylehover">
    <w:name w:val="cmp_parsed_phone cmp_parsed_style cmp_parsed_style_hover"/>
    <w:basedOn w:val="Absatz-Standardschriftart"/>
  </w:style>
  <w:style w:type="character" w:customStyle="1" w:styleId="Aufzhlungszeichen1">
    <w:name w:val="Aufzählungszeichen1"/>
    <w:rPr>
      <w:rFonts w:ascii="StarSymbol" w:eastAsia="StarSymbol" w:hAnsi="StarSymbol" w:cs="StarSymbol"/>
      <w:sz w:val="18"/>
      <w:szCs w:val="18"/>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rPr>
      <w:rFonts w:ascii="Arial" w:hAnsi="Arial"/>
      <w:sz w:val="22"/>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Cs w:val="24"/>
    </w:rPr>
  </w:style>
  <w:style w:type="paragraph" w:customStyle="1" w:styleId="Verzeichnis">
    <w:name w:val="Verzeichnis"/>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1">
    <w:name w:val="Textkörper 21"/>
    <w:basedOn w:val="Standard"/>
    <w:pPr>
      <w:widowControl w:val="0"/>
      <w:spacing w:line="288" w:lineRule="auto"/>
      <w:jc w:val="both"/>
    </w:pPr>
    <w:rPr>
      <w:rFonts w:ascii="Arial" w:hAnsi="Arial"/>
      <w:color w:val="000000"/>
      <w:sz w:val="22"/>
    </w:rPr>
  </w:style>
  <w:style w:type="paragraph" w:customStyle="1" w:styleId="WW-BodyText2">
    <w:name w:val="WW-Body Text 2"/>
    <w:basedOn w:val="Standard"/>
  </w:style>
  <w:style w:type="paragraph" w:customStyle="1" w:styleId="Textkrper31">
    <w:name w:val="Textkörper 31"/>
    <w:basedOn w:val="Standard"/>
    <w:rPr>
      <w:b/>
      <w:sz w:val="28"/>
    </w:rPr>
  </w:style>
  <w:style w:type="paragraph" w:customStyle="1" w:styleId="texteguh">
    <w:name w:val="texteguh"/>
    <w:basedOn w:val="Standard"/>
    <w:pPr>
      <w:spacing w:line="480" w:lineRule="auto"/>
      <w:ind w:right="283"/>
      <w:jc w:val="both"/>
    </w:pPr>
    <w:rPr>
      <w:rFonts w:ascii="Courier" w:hAnsi="Courier"/>
      <w:sz w:val="23"/>
    </w:rPr>
  </w:style>
  <w:style w:type="paragraph" w:styleId="StandardWeb">
    <w:name w:val="Normal (Web)"/>
    <w:basedOn w:val="Standard"/>
    <w:uiPriority w:val="99"/>
    <w:pPr>
      <w:overflowPunct/>
      <w:autoSpaceDE/>
      <w:spacing w:before="100" w:after="100"/>
      <w:textAlignment w:val="auto"/>
    </w:pPr>
    <w:rPr>
      <w:szCs w:val="24"/>
    </w:rPr>
  </w:style>
  <w:style w:type="paragraph" w:customStyle="1" w:styleId="WW-BodyText21">
    <w:name w:val="WW-Body Text 21"/>
    <w:basedOn w:val="Standard"/>
  </w:style>
  <w:style w:type="paragraph" w:styleId="Textkrper2">
    <w:name w:val="Body Text 2"/>
    <w:basedOn w:val="Standard"/>
    <w:rPr>
      <w:sz w:val="20"/>
    </w:rPr>
  </w:style>
  <w:style w:type="paragraph" w:styleId="Textkrper-Zeileneinzug">
    <w:name w:val="Body Text Indent"/>
    <w:basedOn w:val="Standard"/>
    <w:pPr>
      <w:suppressAutoHyphens w:val="0"/>
      <w:overflowPunct/>
      <w:autoSpaceDE/>
      <w:ind w:left="170" w:hanging="170"/>
      <w:textAlignment w:val="auto"/>
    </w:pPr>
    <w:rPr>
      <w:szCs w:val="24"/>
      <w:lang w:eastAsia="de-DE"/>
    </w:rPr>
  </w:style>
  <w:style w:type="paragraph" w:styleId="Sprechblasentext">
    <w:name w:val="Balloon Text"/>
    <w:basedOn w:val="Standard"/>
    <w:semiHidden/>
    <w:rsid w:val="00250BAC"/>
    <w:rPr>
      <w:rFonts w:ascii="Tahoma" w:hAnsi="Tahoma" w:cs="Tahoma"/>
      <w:sz w:val="16"/>
      <w:szCs w:val="16"/>
    </w:rPr>
  </w:style>
  <w:style w:type="paragraph" w:styleId="Dokumentstruktur">
    <w:name w:val="Document Map"/>
    <w:basedOn w:val="Standard"/>
    <w:semiHidden/>
    <w:rsid w:val="00FE67D4"/>
    <w:pPr>
      <w:shd w:val="clear" w:color="auto" w:fill="000080"/>
    </w:pPr>
    <w:rPr>
      <w:rFonts w:ascii="Tahoma" w:hAnsi="Tahoma" w:cs="Tahoma"/>
      <w:sz w:val="20"/>
    </w:rPr>
  </w:style>
  <w:style w:type="character" w:styleId="NichtaufgelsteErwhnung">
    <w:name w:val="Unresolved Mention"/>
    <w:uiPriority w:val="99"/>
    <w:semiHidden/>
    <w:unhideWhenUsed/>
    <w:rsid w:val="005F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8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6369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lpstr>
    </vt:vector>
  </TitlesOfParts>
  <Company>KA der EKM</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_</dc:creator>
  <cp:keywords/>
  <cp:lastModifiedBy>Sobko, Susanne</cp:lastModifiedBy>
  <cp:revision>2</cp:revision>
  <cp:lastPrinted>2010-08-20T06:27:00Z</cp:lastPrinted>
  <dcterms:created xsi:type="dcterms:W3CDTF">2023-04-12T15:04:00Z</dcterms:created>
  <dcterms:modified xsi:type="dcterms:W3CDTF">2023-04-12T15:04:00Z</dcterms:modified>
</cp:coreProperties>
</file>