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72263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2CD324D" w:rsidR="00172263" w:rsidRDefault="005F6BC9" w:rsidP="00D973A3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72263" w:rsidRDefault="00172263" w:rsidP="00D93A1F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72263" w:rsidRDefault="00CD77D6" w:rsidP="00D93A1F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style="position:absolute;margin-left:445.1pt;margin-top:35.45pt;width:83.9pt;height:83.9pt;z-index:251659264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2054" DrawAspect="Content" ObjectID="_1712755942" r:id="rId7"/>
              </w:object>
            </w:r>
          </w:p>
          <w:p w14:paraId="108F125F" w14:textId="77777777" w:rsidR="00172263" w:rsidRDefault="00172263" w:rsidP="00D93A1F">
            <w:pPr>
              <w:jc w:val="center"/>
            </w:pPr>
          </w:p>
        </w:tc>
      </w:tr>
      <w:tr w:rsidR="00172263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0D1F1E2" w:rsidR="00172263" w:rsidRDefault="005F6BC9" w:rsidP="00D93A1F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72263" w:rsidRDefault="00172263" w:rsidP="00D93A1F"/>
        </w:tc>
        <w:tc>
          <w:tcPr>
            <w:tcW w:w="1985" w:type="dxa"/>
            <w:vMerge/>
          </w:tcPr>
          <w:p w14:paraId="3CE432E9" w14:textId="77777777" w:rsidR="00172263" w:rsidRDefault="00172263" w:rsidP="00D93A1F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64849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17C71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4AFFFF80" w:rsidR="00187886" w:rsidRPr="0013017C" w:rsidRDefault="00224D32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Mahnung zum </w:t>
            </w:r>
            <w:r w:rsidR="00443A0A">
              <w:rPr>
                <w:rFonts w:ascii="Arial Narrow" w:hAnsi="Arial Narrow" w:cs="Times New Roman"/>
                <w:b/>
              </w:rPr>
              <w:t>Gebührenbescheid</w:t>
            </w:r>
            <w:r>
              <w:rPr>
                <w:rFonts w:ascii="Arial Narrow" w:hAnsi="Arial Narrow" w:cs="Times New Roman"/>
                <w:b/>
              </w:rPr>
              <w:t xml:space="preserve"> vom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alias w:val="Datum des Gebührenbescheides"/>
                <w:tag w:val="Datum des Gebührenbescheides"/>
                <w:id w:val="249933965"/>
                <w:placeholder>
                  <w:docPart w:val="BF1AF9BD15444649BC61E74E46B14BB3"/>
                </w:placeholder>
                <w:showingPlcHdr/>
                <w15:color w:val="FF0000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224D32">
                  <w:rPr>
                    <w:rFonts w:ascii="Arial Narrow" w:hAnsi="Arial Narrow" w:cs="Arial"/>
                    <w:b/>
                    <w:bCs/>
                  </w:rPr>
                  <w:t>BITTE DATUM DES GEBÜHRENBESCHEIDES EINTRAGEN</w:t>
                </w:r>
              </w:sdtContent>
            </w:sdt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224D32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1F341B">
        <w:trPr>
          <w:cantSplit/>
          <w:trHeight w:val="8087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Start w:id="27" w:name="ae"/>
            <w:bookmarkStart w:id="28" w:name="af"/>
            <w:bookmarkStart w:id="29" w:name="ag"/>
            <w:bookmarkStart w:id="30" w:name="ah"/>
            <w:bookmarkEnd w:id="26"/>
            <w:bookmarkEnd w:id="27"/>
            <w:bookmarkEnd w:id="28"/>
            <w:bookmarkEnd w:id="29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1B55D8">
              <w:rPr>
                <w:rFonts w:ascii="Arial Narrow" w:hAnsi="Arial Narrow"/>
                <w:b/>
              </w:rPr>
              <w:t>Nr</w:t>
            </w:r>
            <w:proofErr w:type="spellEnd"/>
            <w:r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4425C0" w:rsidRPr="001B55D8" w14:paraId="78E6480C" w14:textId="77777777" w:rsidTr="00187886">
        <w:tc>
          <w:tcPr>
            <w:tcW w:w="1985" w:type="dxa"/>
            <w:hideMark/>
          </w:tcPr>
          <w:p w14:paraId="320131DC" w14:textId="09226FD0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77777777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22E9C" w:rsidRPr="001B55D8" w14:paraId="2FAF621B" w14:textId="77777777" w:rsidTr="00187886">
        <w:tc>
          <w:tcPr>
            <w:tcW w:w="1985" w:type="dxa"/>
          </w:tcPr>
          <w:p w14:paraId="1FF19470" w14:textId="52A85B72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11D83D2B" w14:textId="77777777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B2D2F" w:rsidRPr="001B55D8" w14:paraId="2B9FAD9B" w14:textId="77777777" w:rsidTr="00187886">
        <w:tc>
          <w:tcPr>
            <w:tcW w:w="1985" w:type="dxa"/>
          </w:tcPr>
          <w:p w14:paraId="023C387F" w14:textId="14B4750E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5B501E1A" w14:textId="77777777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4AABE31E" w14:textId="2440A05A" w:rsidR="00B447B9" w:rsidRDefault="00B447B9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5E545E42" w14:textId="77777777" w:rsidR="001F341B" w:rsidRDefault="001F341B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69B5499B" w:rsidR="00C901D9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6AD5B9AA" w14:textId="77777777" w:rsidR="001F341B" w:rsidRPr="00187886" w:rsidRDefault="001F341B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7E3124EB" w14:textId="405E7EC6" w:rsidR="00DC10E4" w:rsidRDefault="001B6DCC" w:rsidP="00A45C44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mit Gebührenbescheid vom </w:t>
      </w:r>
      <w:sdt>
        <w:sdtPr>
          <w:rPr>
            <w:rFonts w:ascii="Arial Narrow" w:hAnsi="Arial Narrow" w:cs="Arial"/>
          </w:rPr>
          <w:alias w:val="Datum des Gebührenbescheides"/>
          <w:tag w:val="Datum des Gebührenbescheides"/>
          <w:id w:val="-182363951"/>
          <w:placeholder>
            <w:docPart w:val="F85A22A3C9314EA6823A4C77FD3335C5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253D3">
            <w:rPr>
              <w:rFonts w:ascii="Arial Narrow" w:hAnsi="Arial Narrow" w:cs="Arial"/>
            </w:rPr>
            <w:t>BITTE DATUM DES GEBÜHRENBESCHEIDES EINTRAGEN</w:t>
          </w:r>
        </w:sdtContent>
      </w:sdt>
      <w:r w:rsidR="00C245C4">
        <w:rPr>
          <w:rFonts w:ascii="Arial Narrow" w:hAnsi="Arial Narrow" w:cs="Arial"/>
        </w:rPr>
        <w:t xml:space="preserve"> </w:t>
      </w:r>
      <w:r w:rsidR="00DC10E4">
        <w:rPr>
          <w:rFonts w:ascii="Arial Narrow" w:hAnsi="Arial Narrow" w:cs="Arial"/>
        </w:rPr>
        <w:t xml:space="preserve">hatten wir die Gebühren </w:t>
      </w:r>
      <w:r w:rsidR="00583D5B">
        <w:rPr>
          <w:rFonts w:ascii="Arial Narrow" w:hAnsi="Arial Narrow" w:cs="Arial"/>
        </w:rPr>
        <w:t xml:space="preserve">anlässlich der von Ihnen beauftragten </w:t>
      </w:r>
      <w:r w:rsidR="002E71FE">
        <w:rPr>
          <w:rFonts w:ascii="Arial Narrow" w:hAnsi="Arial Narrow" w:cs="Arial"/>
        </w:rPr>
        <w:t>vorbezeichnete</w:t>
      </w:r>
      <w:r w:rsidR="00583D5B">
        <w:rPr>
          <w:rFonts w:ascii="Arial Narrow" w:hAnsi="Arial Narrow" w:cs="Arial"/>
        </w:rPr>
        <w:t>n</w:t>
      </w:r>
      <w:r w:rsidR="00A45C44" w:rsidRPr="00A45C44">
        <w:rPr>
          <w:rFonts w:ascii="Arial Narrow" w:hAnsi="Arial Narrow" w:cs="Arial"/>
        </w:rPr>
        <w:t xml:space="preserve"> Bestattung </w:t>
      </w:r>
      <w:r w:rsidR="00E0545D">
        <w:rPr>
          <w:rFonts w:ascii="Arial Narrow" w:hAnsi="Arial Narrow" w:cs="Arial"/>
        </w:rPr>
        <w:t xml:space="preserve">und </w:t>
      </w:r>
      <w:r w:rsidR="00583D5B">
        <w:rPr>
          <w:rFonts w:ascii="Arial Narrow" w:hAnsi="Arial Narrow" w:cs="Arial"/>
        </w:rPr>
        <w:t xml:space="preserve">der </w:t>
      </w:r>
      <w:r w:rsidR="00E0545D">
        <w:rPr>
          <w:rFonts w:ascii="Arial Narrow" w:hAnsi="Arial Narrow" w:cs="Arial"/>
        </w:rPr>
        <w:t xml:space="preserve">Verleihung des </w:t>
      </w:r>
      <w:r w:rsidR="00583D5B">
        <w:rPr>
          <w:rFonts w:ascii="Arial Narrow" w:hAnsi="Arial Narrow" w:cs="Arial"/>
        </w:rPr>
        <w:t>Grabnu</w:t>
      </w:r>
      <w:r w:rsidR="00E0545D">
        <w:rPr>
          <w:rFonts w:ascii="Arial Narrow" w:hAnsi="Arial Narrow" w:cs="Arial"/>
        </w:rPr>
        <w:t xml:space="preserve">tzungsrechts an </w:t>
      </w:r>
      <w:r w:rsidR="00583D5B">
        <w:rPr>
          <w:rFonts w:ascii="Arial Narrow" w:hAnsi="Arial Narrow" w:cs="Arial"/>
        </w:rPr>
        <w:t>obiger Grabstätte</w:t>
      </w:r>
      <w:r w:rsidR="00E0545D">
        <w:rPr>
          <w:rFonts w:ascii="Arial Narrow" w:hAnsi="Arial Narrow" w:cs="Arial"/>
        </w:rPr>
        <w:t xml:space="preserve"> </w:t>
      </w:r>
      <w:r w:rsidR="00DC10E4">
        <w:rPr>
          <w:rFonts w:ascii="Arial Narrow" w:hAnsi="Arial Narrow" w:cs="Arial"/>
        </w:rPr>
        <w:t xml:space="preserve">festgesetzt. Der Gesamtbetrag von </w:t>
      </w:r>
      <w:sdt>
        <w:sdtPr>
          <w:rPr>
            <w:rFonts w:ascii="Arial Narrow" w:hAnsi="Arial Narrow" w:cs="Arial"/>
          </w:rPr>
          <w:alias w:val="Gesamtbetrag Gebührenbescheid"/>
          <w:tag w:val="Gesamtbetrag Gebührenbescheid"/>
          <w:id w:val="1250168729"/>
          <w:placeholder>
            <w:docPart w:val="4B580D9E747B4E36A8F45BDDD5507E47"/>
          </w:placeholder>
          <w:showingPlcHdr/>
          <w15:color w:val="FF0000"/>
          <w:text/>
        </w:sdtPr>
        <w:sdtEndPr/>
        <w:sdtContent>
          <w:r w:rsidR="009D761A" w:rsidRPr="009D761A">
            <w:rPr>
              <w:rFonts w:ascii="Arial Narrow" w:hAnsi="Arial Narrow" w:cs="Arial"/>
            </w:rPr>
            <w:t>BITTE</w:t>
          </w:r>
          <w:r w:rsidR="009D761A" w:rsidRPr="009D761A">
            <w:rPr>
              <w:color w:val="808080"/>
            </w:rPr>
            <w:t xml:space="preserve"> </w:t>
          </w:r>
          <w:r w:rsidR="001B5101">
            <w:rPr>
              <w:rFonts w:ascii="Arial Narrow" w:hAnsi="Arial Narrow" w:cs="Arial"/>
            </w:rPr>
            <w:t>GESAMTBETRAG DES GEBÜHRENBESCHEIDES</w:t>
          </w:r>
          <w:r w:rsidR="009D761A" w:rsidRPr="009D761A">
            <w:rPr>
              <w:color w:val="808080"/>
            </w:rPr>
            <w:t xml:space="preserve"> </w:t>
          </w:r>
          <w:r w:rsidR="009D761A" w:rsidRPr="009D761A">
            <w:rPr>
              <w:rFonts w:ascii="Arial Narrow" w:hAnsi="Arial Narrow" w:cs="Arial"/>
            </w:rPr>
            <w:t>EINTRAGEN</w:t>
          </w:r>
        </w:sdtContent>
      </w:sdt>
      <w:r w:rsidR="009D761A">
        <w:rPr>
          <w:rFonts w:ascii="Arial Narrow" w:hAnsi="Arial Narrow" w:cs="Arial"/>
        </w:rPr>
        <w:t xml:space="preserve"> </w:t>
      </w:r>
      <w:r w:rsidR="001B5101">
        <w:rPr>
          <w:rFonts w:ascii="Arial Narrow" w:hAnsi="Arial Narrow" w:cs="Arial"/>
        </w:rPr>
        <w:t xml:space="preserve">€ </w:t>
      </w:r>
      <w:r w:rsidR="00381DB0">
        <w:rPr>
          <w:rFonts w:ascii="Arial Narrow" w:hAnsi="Arial Narrow" w:cs="Arial"/>
        </w:rPr>
        <w:t xml:space="preserve">ist </w:t>
      </w:r>
      <w:r w:rsidR="00C65FE1">
        <w:rPr>
          <w:rFonts w:ascii="Arial Narrow" w:hAnsi="Arial Narrow" w:cs="Arial"/>
        </w:rPr>
        <w:t xml:space="preserve">bislang </w:t>
      </w:r>
      <w:r w:rsidR="00E33C1B">
        <w:rPr>
          <w:rFonts w:ascii="Arial Narrow" w:hAnsi="Arial Narrow" w:cs="Arial"/>
        </w:rPr>
        <w:t>nicht bei uns eingegangen, obwohl die im Bescheid angegebene Zahlungsfrist bereits verstrichen ist.</w:t>
      </w:r>
    </w:p>
    <w:p w14:paraId="00D763B9" w14:textId="7605EEF4" w:rsidR="00F1417F" w:rsidRDefault="007A3606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Bitte zahlen Sie</w:t>
      </w:r>
      <w:r w:rsidRPr="00F9467D">
        <w:rPr>
          <w:rFonts w:ascii="Arial Narrow" w:hAnsi="Arial Narrow" w:cs="Arial"/>
        </w:rPr>
        <w:t xml:space="preserve"> </w:t>
      </w:r>
      <w:r w:rsidR="009D5593">
        <w:rPr>
          <w:rFonts w:ascii="Arial Narrow" w:hAnsi="Arial Narrow" w:cs="Arial"/>
        </w:rPr>
        <w:t>den B</w:t>
      </w:r>
      <w:r w:rsidR="009D5593" w:rsidRPr="009D5593">
        <w:rPr>
          <w:rFonts w:ascii="Arial Narrow" w:hAnsi="Arial Narrow" w:cs="Arial"/>
        </w:rPr>
        <w:t xml:space="preserve">etrag von </w:t>
      </w:r>
      <w:sdt>
        <w:sdtPr>
          <w:rPr>
            <w:rFonts w:ascii="Arial Narrow" w:hAnsi="Arial Narrow" w:cs="Arial"/>
          </w:rPr>
          <w:alias w:val="Gesamtbetrag Gebührenbescheid"/>
          <w:tag w:val="Gesamtbetrag Gebührenbescheid"/>
          <w:id w:val="1866947548"/>
          <w:placeholder>
            <w:docPart w:val="3F353E16F64D4D4680FF9B19276CB8FF"/>
          </w:placeholder>
          <w:showingPlcHdr/>
          <w15:color w:val="FF0000"/>
          <w:text/>
        </w:sdtPr>
        <w:sdtEndPr/>
        <w:sdtContent>
          <w:r w:rsidR="009F3A13" w:rsidRPr="009D761A">
            <w:rPr>
              <w:rFonts w:ascii="Arial Narrow" w:hAnsi="Arial Narrow" w:cs="Arial"/>
            </w:rPr>
            <w:t>BITTE</w:t>
          </w:r>
          <w:r w:rsidR="009F3A13" w:rsidRPr="009D761A">
            <w:rPr>
              <w:color w:val="808080"/>
            </w:rPr>
            <w:t xml:space="preserve"> </w:t>
          </w:r>
          <w:r w:rsidR="009F3A13">
            <w:rPr>
              <w:rFonts w:ascii="Arial Narrow" w:hAnsi="Arial Narrow" w:cs="Arial"/>
            </w:rPr>
            <w:t>GESAMTBETRAG DES GEBÜHRENBESCHEIDES</w:t>
          </w:r>
          <w:r w:rsidR="009F3A13" w:rsidRPr="009D761A">
            <w:rPr>
              <w:color w:val="808080"/>
            </w:rPr>
            <w:t xml:space="preserve"> </w:t>
          </w:r>
          <w:r w:rsidR="009F3A13" w:rsidRPr="009D761A">
            <w:rPr>
              <w:rFonts w:ascii="Arial Narrow" w:hAnsi="Arial Narrow" w:cs="Arial"/>
            </w:rPr>
            <w:t>EINTRAGEN</w:t>
          </w:r>
        </w:sdtContent>
      </w:sdt>
      <w:r w:rsidR="009F3A13" w:rsidRPr="009D5593">
        <w:rPr>
          <w:rFonts w:ascii="Arial Narrow" w:hAnsi="Arial Narrow" w:cs="Arial"/>
        </w:rPr>
        <w:t xml:space="preserve"> </w:t>
      </w:r>
      <w:r w:rsidR="009D5593" w:rsidRPr="009D5593">
        <w:rPr>
          <w:rFonts w:ascii="Arial Narrow" w:hAnsi="Arial Narrow" w:cs="Arial"/>
        </w:rPr>
        <w:t xml:space="preserve">€ </w:t>
      </w:r>
      <w:r w:rsidRPr="00F9467D">
        <w:rPr>
          <w:rFonts w:ascii="Arial Narrow" w:hAnsi="Arial Narrow" w:cs="Arial"/>
        </w:rPr>
        <w:t xml:space="preserve">binnen </w:t>
      </w:r>
      <w:r w:rsidR="009D5593">
        <w:rPr>
          <w:rFonts w:ascii="Arial Narrow" w:hAnsi="Arial Narrow" w:cs="Arial"/>
        </w:rPr>
        <w:t xml:space="preserve">zwei Wochen </w:t>
      </w:r>
      <w:r w:rsidR="00224D32">
        <w:rPr>
          <w:rFonts w:ascii="Arial Narrow" w:hAnsi="Arial Narrow" w:cs="Arial"/>
        </w:rPr>
        <w:t xml:space="preserve">nach Erhalt dieser Mahnung zuzüglich einer Mahngebühr </w:t>
      </w:r>
      <w:r w:rsidR="00A42AAF">
        <w:rPr>
          <w:rFonts w:ascii="Arial Narrow" w:hAnsi="Arial Narrow" w:cs="Arial"/>
        </w:rPr>
        <w:t xml:space="preserve">in Höhe von </w:t>
      </w:r>
      <w:sdt>
        <w:sdtPr>
          <w:rPr>
            <w:rFonts w:ascii="Arial Narrow" w:hAnsi="Arial Narrow" w:cs="Arial"/>
          </w:rPr>
          <w:alias w:val="Höhe Mahngebühr konkret"/>
          <w:tag w:val="Höhe Mahngebühr konkret"/>
          <w:id w:val="-228614693"/>
          <w:placeholder>
            <w:docPart w:val="B9A33D33E956485EA7E4950472A64162"/>
          </w:placeholder>
          <w:showingPlcHdr/>
          <w15:color w:val="FF0000"/>
          <w:text/>
        </w:sdtPr>
        <w:sdtEndPr/>
        <w:sdtContent>
          <w:r w:rsidR="00F6161B" w:rsidRPr="009D761A">
            <w:rPr>
              <w:rFonts w:ascii="Arial Narrow" w:hAnsi="Arial Narrow" w:cs="Arial"/>
            </w:rPr>
            <w:t>BITTE</w:t>
          </w:r>
          <w:r w:rsidR="00F6161B" w:rsidRPr="009D761A">
            <w:rPr>
              <w:color w:val="808080"/>
            </w:rPr>
            <w:t xml:space="preserve"> </w:t>
          </w:r>
          <w:r w:rsidR="00F6161B">
            <w:rPr>
              <w:rFonts w:ascii="Arial Narrow" w:hAnsi="Arial Narrow" w:cs="Arial"/>
            </w:rPr>
            <w:t>MAHNGEBÜHR JEWEILS KONKRET AUSRECHNEN UND EINTRAGEN!</w:t>
          </w:r>
        </w:sdtContent>
      </w:sdt>
      <w:r w:rsidR="00C905EE">
        <w:rPr>
          <w:rFonts w:ascii="Arial Narrow" w:hAnsi="Arial Narrow" w:cs="Arial"/>
        </w:rPr>
        <w:t xml:space="preserve"> </w:t>
      </w:r>
      <w:r w:rsidR="009174BA">
        <w:rPr>
          <w:rFonts w:ascii="Arial Narrow" w:hAnsi="Arial Narrow" w:cs="Arial"/>
        </w:rPr>
        <w:t>g</w:t>
      </w:r>
      <w:r w:rsidR="00C905EE">
        <w:rPr>
          <w:rFonts w:ascii="Arial Narrow" w:hAnsi="Arial Narrow" w:cs="Arial"/>
        </w:rPr>
        <w:t xml:space="preserve">emäß </w:t>
      </w:r>
    </w:p>
    <w:p w14:paraId="51FECF3B" w14:textId="708D8941" w:rsidR="00DF2F28" w:rsidRPr="00E20759" w:rsidRDefault="00D425F6" w:rsidP="001F341B">
      <w:pPr>
        <w:pStyle w:val="KeinLeerraum"/>
        <w:keepNext/>
        <w:spacing w:after="120" w:line="280" w:lineRule="atLeast"/>
        <w:jc w:val="both"/>
        <w:rPr>
          <w:rFonts w:ascii="Arial Narrow" w:hAnsi="Arial Narrow" w:cs="Arial"/>
          <w:color w:val="FF0000"/>
        </w:rPr>
      </w:pPr>
      <w:r w:rsidRPr="00E20759">
        <w:rPr>
          <w:rFonts w:ascii="Arial Narrow" w:hAnsi="Arial Narrow" w:cs="Arial"/>
          <w:color w:val="FF0000"/>
        </w:rPr>
        <w:lastRenderedPageBreak/>
        <w:t>[</w:t>
      </w:r>
      <w:r w:rsidR="00DF2F28" w:rsidRPr="00E20759">
        <w:rPr>
          <w:rFonts w:ascii="Arial Narrow" w:hAnsi="Arial Narrow" w:cs="Arial"/>
          <w:color w:val="FF0000"/>
        </w:rPr>
        <w:t>Auswahl Bundesland, in dem der Friedhof liegt!</w:t>
      </w:r>
    </w:p>
    <w:p w14:paraId="6B2CFF03" w14:textId="1CC41295" w:rsidR="001F341B" w:rsidRDefault="00DF2F28" w:rsidP="0024738F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D425F6" w:rsidRPr="00E85690">
        <w:rPr>
          <w:rFonts w:ascii="Arial Narrow" w:hAnsi="Arial Narrow" w:cs="Arial"/>
          <w:b/>
          <w:bCs/>
        </w:rPr>
        <w:t>Thüringen</w:t>
      </w:r>
      <w:r w:rsidR="000E77E2" w:rsidRPr="00E85690">
        <w:rPr>
          <w:rFonts w:ascii="Arial Narrow" w:hAnsi="Arial Narrow" w:cs="Arial"/>
          <w:b/>
          <w:bCs/>
        </w:rPr>
        <w:t>:</w:t>
      </w:r>
      <w:r w:rsidR="000E77E2">
        <w:rPr>
          <w:rFonts w:ascii="Arial Narrow" w:hAnsi="Arial Narrow" w:cs="Arial"/>
        </w:rPr>
        <w:t xml:space="preserve"> 2,5 % der Hauptforderung, mindestens aber 6,00 € und höchstens 100,00 €</w:t>
      </w:r>
      <w:r w:rsidR="00E20759">
        <w:rPr>
          <w:rFonts w:ascii="Arial Narrow" w:hAnsi="Arial Narrow" w:cs="Arial"/>
        </w:rPr>
        <w:t>]</w:t>
      </w:r>
    </w:p>
    <w:p w14:paraId="4F70870E" w14:textId="62197344" w:rsidR="00A42AAF" w:rsidRDefault="002F4F40" w:rsidP="0024738F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E475AC">
        <w:rPr>
          <w:rFonts w:ascii="Arial Narrow" w:hAnsi="Arial Narrow" w:cs="Arial"/>
        </w:rPr>
        <w:t xml:space="preserve">§ </w:t>
      </w:r>
      <w:r w:rsidR="00B206E3" w:rsidRPr="00B206E3">
        <w:rPr>
          <w:rFonts w:ascii="Arial Narrow" w:hAnsi="Arial Narrow" w:cs="Arial"/>
        </w:rPr>
        <w:t xml:space="preserve">33 Abs. 2 Nr. 3 </w:t>
      </w:r>
      <w:r w:rsidR="0024738F" w:rsidRPr="0024738F">
        <w:rPr>
          <w:rFonts w:ascii="Arial Narrow" w:hAnsi="Arial Narrow" w:cs="Arial"/>
        </w:rPr>
        <w:t>Thüringer Verwaltungszustellungs- und Vollstreckungsgesetz</w:t>
      </w:r>
      <w:r w:rsidR="0024738F">
        <w:rPr>
          <w:rFonts w:ascii="Arial Narrow" w:hAnsi="Arial Narrow" w:cs="Arial"/>
        </w:rPr>
        <w:t xml:space="preserve"> </w:t>
      </w:r>
      <w:r w:rsidR="0024738F" w:rsidRPr="0024738F">
        <w:rPr>
          <w:rFonts w:ascii="Arial Narrow" w:hAnsi="Arial Narrow" w:cs="Arial"/>
        </w:rPr>
        <w:t>(</w:t>
      </w:r>
      <w:proofErr w:type="spellStart"/>
      <w:r w:rsidR="0024738F" w:rsidRPr="0024738F">
        <w:rPr>
          <w:rFonts w:ascii="Arial Narrow" w:hAnsi="Arial Narrow" w:cs="Arial"/>
        </w:rPr>
        <w:t>ThürVwZVG</w:t>
      </w:r>
      <w:proofErr w:type="spellEnd"/>
      <w:r w:rsidR="0024738F" w:rsidRPr="0024738F">
        <w:rPr>
          <w:rFonts w:ascii="Arial Narrow" w:hAnsi="Arial Narrow" w:cs="Arial"/>
        </w:rPr>
        <w:t>)</w:t>
      </w:r>
      <w:r w:rsidR="0024738F">
        <w:rPr>
          <w:rFonts w:ascii="Arial Narrow" w:hAnsi="Arial Narrow" w:cs="Arial"/>
        </w:rPr>
        <w:t xml:space="preserve"> </w:t>
      </w:r>
      <w:r w:rsidR="0024738F" w:rsidRPr="0024738F">
        <w:rPr>
          <w:rFonts w:ascii="Arial Narrow" w:hAnsi="Arial Narrow" w:cs="Arial"/>
        </w:rPr>
        <w:t xml:space="preserve">in der Fassung der Bekanntmachung vom 5. Februar 2009 </w:t>
      </w:r>
      <w:r w:rsidR="00E95327">
        <w:rPr>
          <w:rFonts w:ascii="Arial Narrow" w:hAnsi="Arial Narrow" w:cs="Arial"/>
        </w:rPr>
        <w:t xml:space="preserve">(GVBl. 2009,24) </w:t>
      </w:r>
      <w:r w:rsidR="00B206E3">
        <w:rPr>
          <w:rFonts w:ascii="Arial Narrow" w:hAnsi="Arial Narrow" w:cs="Arial"/>
        </w:rPr>
        <w:t xml:space="preserve">i. V. m. Ziffer 1.1.1 des Verwaltungskostenverzeichnisses zu § 1 Absatz 1 </w:t>
      </w:r>
      <w:r w:rsidR="009E4154" w:rsidRPr="009E4154">
        <w:rPr>
          <w:rFonts w:ascii="Arial Narrow" w:hAnsi="Arial Narrow" w:cs="Arial"/>
        </w:rPr>
        <w:t>Verwaltungskostenordnung zum Thüringer Verwaltungszustellungs- und Vollstreckungsgesetz</w:t>
      </w:r>
      <w:r w:rsidR="009E4154">
        <w:rPr>
          <w:rFonts w:ascii="Arial Narrow" w:hAnsi="Arial Narrow" w:cs="Arial"/>
        </w:rPr>
        <w:t xml:space="preserve"> </w:t>
      </w:r>
      <w:r w:rsidR="009E4154" w:rsidRPr="009E4154">
        <w:rPr>
          <w:rFonts w:ascii="Arial Narrow" w:hAnsi="Arial Narrow" w:cs="Arial"/>
        </w:rPr>
        <w:t>(</w:t>
      </w:r>
      <w:proofErr w:type="spellStart"/>
      <w:r w:rsidR="009E4154" w:rsidRPr="009E4154">
        <w:rPr>
          <w:rFonts w:ascii="Arial Narrow" w:hAnsi="Arial Narrow" w:cs="Arial"/>
        </w:rPr>
        <w:t>ThürVwZVGKostO</w:t>
      </w:r>
      <w:proofErr w:type="spellEnd"/>
      <w:r w:rsidR="009E4154" w:rsidRPr="009E4154">
        <w:rPr>
          <w:rFonts w:ascii="Arial Narrow" w:hAnsi="Arial Narrow" w:cs="Arial"/>
        </w:rPr>
        <w:t>)</w:t>
      </w:r>
      <w:r w:rsidR="009E4154">
        <w:rPr>
          <w:rFonts w:ascii="Arial Narrow" w:hAnsi="Arial Narrow" w:cs="Arial"/>
        </w:rPr>
        <w:t xml:space="preserve"> v</w:t>
      </w:r>
      <w:r w:rsidR="009E4154" w:rsidRPr="009E4154">
        <w:rPr>
          <w:rFonts w:ascii="Arial Narrow" w:hAnsi="Arial Narrow" w:cs="Arial"/>
        </w:rPr>
        <w:t>om 29. November 2013</w:t>
      </w:r>
      <w:r w:rsidR="009E4154">
        <w:rPr>
          <w:rFonts w:ascii="Arial Narrow" w:hAnsi="Arial Narrow" w:cs="Arial"/>
        </w:rPr>
        <w:t>, (GVBl 2013, 338)</w:t>
      </w:r>
      <w:r w:rsidR="00394F4D">
        <w:rPr>
          <w:rFonts w:ascii="Arial Narrow" w:hAnsi="Arial Narrow" w:cs="Arial"/>
        </w:rPr>
        <w:t>.</w:t>
      </w:r>
      <w:r w:rsidR="00D56A3D">
        <w:rPr>
          <w:rFonts w:ascii="Arial Narrow" w:hAnsi="Arial Narrow" w:cs="Arial"/>
        </w:rPr>
        <w:t>]</w:t>
      </w:r>
    </w:p>
    <w:p w14:paraId="7049409A" w14:textId="77777777" w:rsidR="00E85690" w:rsidRDefault="00E85690" w:rsidP="0024738F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7D17354C" w14:textId="4C505D91" w:rsidR="00FF50A5" w:rsidRPr="00FF50A5" w:rsidRDefault="002F4F40" w:rsidP="008F60D2">
      <w:pPr>
        <w:pStyle w:val="KeinLeerraum"/>
        <w:spacing w:after="120" w:line="280" w:lineRule="atLeast"/>
        <w:jc w:val="both"/>
        <w:rPr>
          <w:rFonts w:ascii="Arial Narrow" w:eastAsia="Times New Roman" w:hAnsi="Arial Narrow"/>
          <w:lang w:eastAsia="de-DE"/>
        </w:rPr>
      </w:pPr>
      <w:r>
        <w:rPr>
          <w:rFonts w:ascii="Arial Narrow" w:hAnsi="Arial Narrow" w:cs="Arial"/>
        </w:rPr>
        <w:t>[</w:t>
      </w:r>
      <w:r w:rsidRPr="00E85690">
        <w:rPr>
          <w:rFonts w:ascii="Arial Narrow" w:hAnsi="Arial Narrow" w:cs="Arial"/>
          <w:b/>
          <w:bCs/>
        </w:rPr>
        <w:t>Sachsen-Anhalt</w:t>
      </w:r>
      <w:r w:rsidR="008F60D2" w:rsidRPr="00E85690">
        <w:rPr>
          <w:rFonts w:ascii="Arial Narrow" w:hAnsi="Arial Narrow" w:cs="Arial"/>
          <w:b/>
          <w:bCs/>
        </w:rPr>
        <w:t>:</w:t>
      </w:r>
      <w:r w:rsidR="008F60D2">
        <w:rPr>
          <w:rFonts w:ascii="Arial Narrow" w:hAnsi="Arial Narrow" w:cs="Arial"/>
        </w:rPr>
        <w:t xml:space="preserve"> </w:t>
      </w:r>
      <w:r w:rsidR="00FF50A5" w:rsidRPr="00FF50A5">
        <w:rPr>
          <w:rFonts w:ascii="Arial Narrow" w:eastAsia="Times New Roman" w:hAnsi="Arial Narrow"/>
          <w:lang w:eastAsia="de-DE"/>
        </w:rPr>
        <w:t xml:space="preserve">Mahngebühren für Mahnungen </w:t>
      </w:r>
      <w:r w:rsidR="008125CF">
        <w:rPr>
          <w:rFonts w:ascii="Arial Narrow" w:eastAsia="Times New Roman" w:hAnsi="Arial Narrow"/>
          <w:lang w:eastAsia="de-DE"/>
        </w:rPr>
        <w:t xml:space="preserve">für Hauptforderungen </w:t>
      </w:r>
    </w:p>
    <w:tbl>
      <w:tblPr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137"/>
        <w:gridCol w:w="1802"/>
        <w:gridCol w:w="992"/>
      </w:tblGrid>
      <w:tr w:rsidR="00FF50A5" w:rsidRPr="00FF50A5" w14:paraId="2C00D0FA" w14:textId="77777777" w:rsidTr="00FF50A5">
        <w:tc>
          <w:tcPr>
            <w:tcW w:w="17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4A1A9" w14:textId="1604F4A6" w:rsidR="00FF50A5" w:rsidRPr="00FF50A5" w:rsidRDefault="008125CF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>
              <w:rPr>
                <w:rFonts w:ascii="Arial Narrow" w:eastAsia="Times New Roman" w:hAnsi="Arial Narrow" w:cs="Times New Roman"/>
                <w:lang w:eastAsia="de-DE"/>
              </w:rPr>
              <w:t>b</w:t>
            </w:r>
            <w:r w:rsidR="00FF50A5" w:rsidRPr="00FF50A5">
              <w:rPr>
                <w:rFonts w:ascii="Arial Narrow" w:eastAsia="Times New Roman" w:hAnsi="Arial Narrow" w:cs="Times New Roman"/>
                <w:lang w:eastAsia="de-DE"/>
              </w:rPr>
              <w:t>is zu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AD6BD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250 €</w:t>
            </w:r>
          </w:p>
        </w:tc>
        <w:tc>
          <w:tcPr>
            <w:tcW w:w="180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D04B9" w14:textId="5714926C" w:rsidR="00FF50A5" w:rsidRPr="00FF50A5" w:rsidRDefault="008125CF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>
              <w:rPr>
                <w:rFonts w:ascii="Arial Narrow" w:eastAsia="Times New Roman" w:hAnsi="Arial Narrow" w:cs="Times New Roman"/>
                <w:lang w:eastAsia="de-DE"/>
              </w:rPr>
              <w:t>e</w:t>
            </w:r>
            <w:r w:rsidR="00FF50A5" w:rsidRPr="00FF50A5">
              <w:rPr>
                <w:rFonts w:ascii="Arial Narrow" w:eastAsia="Times New Roman" w:hAnsi="Arial Narrow" w:cs="Times New Roman"/>
                <w:lang w:eastAsia="de-DE"/>
              </w:rPr>
              <w:t>inschließlich</w:t>
            </w:r>
            <w:r>
              <w:rPr>
                <w:rFonts w:ascii="Arial Narrow" w:eastAsia="Times New Roman" w:hAnsi="Arial Narrow" w:cs="Times New Roman"/>
                <w:lang w:eastAsia="de-DE"/>
              </w:rPr>
              <w:t>: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B14FB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5,00 €</w:t>
            </w:r>
          </w:p>
        </w:tc>
      </w:tr>
      <w:tr w:rsidR="00FF50A5" w:rsidRPr="00FF50A5" w14:paraId="24801526" w14:textId="77777777" w:rsidTr="00FF50A5">
        <w:tc>
          <w:tcPr>
            <w:tcW w:w="17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DE0F6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bis zu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C048C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500 €</w:t>
            </w:r>
          </w:p>
        </w:tc>
        <w:tc>
          <w:tcPr>
            <w:tcW w:w="180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75E20" w14:textId="585DE16C" w:rsidR="00FF50A5" w:rsidRPr="00FF50A5" w:rsidRDefault="008125CF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>
              <w:rPr>
                <w:rFonts w:ascii="Arial Narrow" w:eastAsia="Times New Roman" w:hAnsi="Arial Narrow" w:cs="Times New Roman"/>
                <w:lang w:eastAsia="de-DE"/>
              </w:rPr>
              <w:t>e</w:t>
            </w:r>
            <w:r w:rsidR="00FF50A5" w:rsidRPr="00FF50A5">
              <w:rPr>
                <w:rFonts w:ascii="Arial Narrow" w:eastAsia="Times New Roman" w:hAnsi="Arial Narrow" w:cs="Times New Roman"/>
                <w:lang w:eastAsia="de-DE"/>
              </w:rPr>
              <w:t>inschließlich</w:t>
            </w:r>
            <w:r>
              <w:rPr>
                <w:rFonts w:ascii="Arial Narrow" w:eastAsia="Times New Roman" w:hAnsi="Arial Narrow" w:cs="Times New Roman"/>
                <w:lang w:eastAsia="de-DE"/>
              </w:rPr>
              <w:t>: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2E7B6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10,00 €</w:t>
            </w:r>
          </w:p>
        </w:tc>
      </w:tr>
      <w:tr w:rsidR="00FF50A5" w:rsidRPr="00FF50A5" w14:paraId="4DCB9119" w14:textId="77777777" w:rsidTr="00FF50A5">
        <w:tc>
          <w:tcPr>
            <w:tcW w:w="17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81916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bis zu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7495F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2 500 €</w:t>
            </w:r>
          </w:p>
        </w:tc>
        <w:tc>
          <w:tcPr>
            <w:tcW w:w="180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B675F6" w14:textId="1610B003" w:rsidR="00FF50A5" w:rsidRPr="00FF50A5" w:rsidRDefault="008125CF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>
              <w:rPr>
                <w:rFonts w:ascii="Arial Narrow" w:eastAsia="Times New Roman" w:hAnsi="Arial Narrow" w:cs="Times New Roman"/>
                <w:lang w:eastAsia="de-DE"/>
              </w:rPr>
              <w:t>e</w:t>
            </w:r>
            <w:r w:rsidR="00FF50A5" w:rsidRPr="00FF50A5">
              <w:rPr>
                <w:rFonts w:ascii="Arial Narrow" w:eastAsia="Times New Roman" w:hAnsi="Arial Narrow" w:cs="Times New Roman"/>
                <w:lang w:eastAsia="de-DE"/>
              </w:rPr>
              <w:t>inschließlich</w:t>
            </w:r>
            <w:r>
              <w:rPr>
                <w:rFonts w:ascii="Arial Narrow" w:eastAsia="Times New Roman" w:hAnsi="Arial Narrow" w:cs="Times New Roman"/>
                <w:lang w:eastAsia="de-DE"/>
              </w:rPr>
              <w:t>: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83DE7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22,50 €</w:t>
            </w:r>
          </w:p>
        </w:tc>
      </w:tr>
      <w:tr w:rsidR="00FF50A5" w:rsidRPr="00FF50A5" w14:paraId="57508108" w14:textId="77777777" w:rsidTr="00FF50A5">
        <w:tc>
          <w:tcPr>
            <w:tcW w:w="17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A3F2E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bis zu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68C0B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5 000 €</w:t>
            </w:r>
          </w:p>
        </w:tc>
        <w:tc>
          <w:tcPr>
            <w:tcW w:w="180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77503" w14:textId="235FBA87" w:rsidR="00FF50A5" w:rsidRPr="00FF50A5" w:rsidRDefault="008125CF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>
              <w:rPr>
                <w:rFonts w:ascii="Arial Narrow" w:eastAsia="Times New Roman" w:hAnsi="Arial Narrow" w:cs="Times New Roman"/>
                <w:lang w:eastAsia="de-DE"/>
              </w:rPr>
              <w:t>e</w:t>
            </w:r>
            <w:r w:rsidR="00FF50A5" w:rsidRPr="00FF50A5">
              <w:rPr>
                <w:rFonts w:ascii="Arial Narrow" w:eastAsia="Times New Roman" w:hAnsi="Arial Narrow" w:cs="Times New Roman"/>
                <w:lang w:eastAsia="de-DE"/>
              </w:rPr>
              <w:t>inschließlich</w:t>
            </w:r>
            <w:r>
              <w:rPr>
                <w:rFonts w:ascii="Arial Narrow" w:eastAsia="Times New Roman" w:hAnsi="Arial Narrow" w:cs="Times New Roman"/>
                <w:lang w:eastAsia="de-DE"/>
              </w:rPr>
              <w:t>: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0C709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37,50 €</w:t>
            </w:r>
          </w:p>
        </w:tc>
      </w:tr>
      <w:tr w:rsidR="00FF50A5" w:rsidRPr="00FF50A5" w14:paraId="2A197648" w14:textId="77777777" w:rsidTr="00FF50A5">
        <w:tc>
          <w:tcPr>
            <w:tcW w:w="17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2E4CD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über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05E98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5 000 €</w:t>
            </w:r>
          </w:p>
        </w:tc>
        <w:tc>
          <w:tcPr>
            <w:tcW w:w="180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9CA0E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 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956F3" w14:textId="77777777" w:rsidR="00FF50A5" w:rsidRPr="00FF50A5" w:rsidRDefault="00FF50A5" w:rsidP="00FF50A5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lang w:eastAsia="de-DE"/>
              </w:rPr>
            </w:pPr>
            <w:r w:rsidRPr="00FF50A5">
              <w:rPr>
                <w:rFonts w:ascii="Arial Narrow" w:eastAsia="Times New Roman" w:hAnsi="Arial Narrow" w:cs="Times New Roman"/>
                <w:lang w:eastAsia="de-DE"/>
              </w:rPr>
              <w:t>50,00 €</w:t>
            </w:r>
          </w:p>
        </w:tc>
      </w:tr>
    </w:tbl>
    <w:p w14:paraId="6AA89716" w14:textId="77777777" w:rsidR="008F60D2" w:rsidRDefault="008F60D2" w:rsidP="005F340F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3FCEFE79" w14:textId="0BEF5760" w:rsidR="00795818" w:rsidRDefault="008F60D2" w:rsidP="00F11699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2D216D">
        <w:rPr>
          <w:rFonts w:ascii="Arial Narrow" w:hAnsi="Arial Narrow" w:cs="Arial"/>
        </w:rPr>
        <w:t xml:space="preserve">§ 74 </w:t>
      </w:r>
      <w:r w:rsidR="00F11699" w:rsidRPr="00F11699">
        <w:rPr>
          <w:rFonts w:ascii="Arial Narrow" w:hAnsi="Arial Narrow" w:cs="Arial"/>
        </w:rPr>
        <w:t>Verwaltungsvollstreckungsgesetz des Landes Sachsen-Anhalt (VwVG LSA)</w:t>
      </w:r>
      <w:r w:rsidR="00F11699">
        <w:rPr>
          <w:rFonts w:ascii="Arial Narrow" w:hAnsi="Arial Narrow" w:cs="Arial"/>
        </w:rPr>
        <w:t xml:space="preserve"> </w:t>
      </w:r>
      <w:r w:rsidR="00F11699" w:rsidRPr="00F11699">
        <w:rPr>
          <w:rFonts w:ascii="Arial Narrow" w:hAnsi="Arial Narrow" w:cs="Arial"/>
        </w:rPr>
        <w:t>in der Fassung der Bekanntmachung vom 20. Februar 2015</w:t>
      </w:r>
      <w:r w:rsidR="002702C2">
        <w:rPr>
          <w:rFonts w:ascii="Arial Narrow" w:hAnsi="Arial Narrow" w:cs="Arial"/>
        </w:rPr>
        <w:t xml:space="preserve"> (GVBl. LSA 2015, 50) in Verbindung mit</w:t>
      </w:r>
      <w:r w:rsidR="00F11699" w:rsidRPr="00F11699">
        <w:rPr>
          <w:rFonts w:ascii="Arial Narrow" w:hAnsi="Arial Narrow" w:cs="Arial"/>
        </w:rPr>
        <w:t xml:space="preserve"> </w:t>
      </w:r>
      <w:r w:rsidR="00E93A6E" w:rsidRPr="00B206E3">
        <w:rPr>
          <w:rFonts w:ascii="Arial Narrow" w:hAnsi="Arial Narrow" w:cs="Arial"/>
        </w:rPr>
        <w:t xml:space="preserve">§ </w:t>
      </w:r>
      <w:r w:rsidR="003956FE">
        <w:rPr>
          <w:rFonts w:ascii="Arial Narrow" w:hAnsi="Arial Narrow" w:cs="Arial"/>
        </w:rPr>
        <w:t xml:space="preserve">2 Absatz 1 </w:t>
      </w:r>
      <w:r w:rsidR="005F340F" w:rsidRPr="005F340F">
        <w:rPr>
          <w:rFonts w:ascii="Arial Narrow" w:hAnsi="Arial Narrow" w:cs="Arial"/>
        </w:rPr>
        <w:t>Kostenordnung zum Verwaltungsvollstreckungsgesetz des Landes Sachsen-Anhalt</w:t>
      </w:r>
      <w:r w:rsidR="005F340F">
        <w:rPr>
          <w:rFonts w:ascii="Arial Narrow" w:hAnsi="Arial Narrow" w:cs="Arial"/>
        </w:rPr>
        <w:t xml:space="preserve"> </w:t>
      </w:r>
      <w:r w:rsidR="005F340F" w:rsidRPr="005F340F">
        <w:rPr>
          <w:rFonts w:ascii="Arial Narrow" w:hAnsi="Arial Narrow" w:cs="Arial"/>
        </w:rPr>
        <w:t xml:space="preserve">(Vollstreckungskostenordnung - </w:t>
      </w:r>
      <w:proofErr w:type="spellStart"/>
      <w:r w:rsidR="005F340F" w:rsidRPr="005F340F">
        <w:rPr>
          <w:rFonts w:ascii="Arial Narrow" w:hAnsi="Arial Narrow" w:cs="Arial"/>
        </w:rPr>
        <w:t>VKostO</w:t>
      </w:r>
      <w:proofErr w:type="spellEnd"/>
      <w:r w:rsidR="005F340F" w:rsidRPr="005F340F">
        <w:rPr>
          <w:rFonts w:ascii="Arial Narrow" w:hAnsi="Arial Narrow" w:cs="Arial"/>
        </w:rPr>
        <w:t xml:space="preserve"> LSA)</w:t>
      </w:r>
      <w:r w:rsidR="005F340F">
        <w:rPr>
          <w:rFonts w:ascii="Arial Narrow" w:hAnsi="Arial Narrow" w:cs="Arial"/>
        </w:rPr>
        <w:t xml:space="preserve"> v</w:t>
      </w:r>
      <w:r w:rsidR="005F340F" w:rsidRPr="005F340F">
        <w:rPr>
          <w:rFonts w:ascii="Arial Narrow" w:hAnsi="Arial Narrow" w:cs="Arial"/>
        </w:rPr>
        <w:t>om 13. Februar 2014</w:t>
      </w:r>
      <w:r w:rsidR="005F340F">
        <w:rPr>
          <w:rFonts w:ascii="Arial Narrow" w:hAnsi="Arial Narrow" w:cs="Arial"/>
        </w:rPr>
        <w:t xml:space="preserve"> (GVBl. LSA 2014,70)</w:t>
      </w:r>
      <w:r>
        <w:rPr>
          <w:rFonts w:ascii="Arial Narrow" w:hAnsi="Arial Narrow" w:cs="Arial"/>
        </w:rPr>
        <w:t>]</w:t>
      </w:r>
    </w:p>
    <w:p w14:paraId="51F44BF2" w14:textId="77777777" w:rsidR="00E85690" w:rsidRDefault="00E85690" w:rsidP="005F340F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B3559BA" w14:textId="59F9495D" w:rsidR="002F4F40" w:rsidRDefault="00E85690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Pr="009E4685">
        <w:rPr>
          <w:rFonts w:ascii="Arial Narrow" w:hAnsi="Arial Narrow" w:cs="Arial"/>
          <w:b/>
          <w:bCs/>
        </w:rPr>
        <w:t>Sachsen:</w:t>
      </w:r>
      <w:r>
        <w:rPr>
          <w:rFonts w:ascii="Arial Narrow" w:hAnsi="Arial Narrow" w:cs="Arial"/>
        </w:rPr>
        <w:t xml:space="preserve"> </w:t>
      </w:r>
      <w:r w:rsidR="00BF5F59">
        <w:rPr>
          <w:rFonts w:ascii="Arial Narrow" w:hAnsi="Arial Narrow" w:cs="Arial"/>
        </w:rPr>
        <w:t>8,00 – 40,00 €</w:t>
      </w:r>
      <w:r>
        <w:rPr>
          <w:rFonts w:ascii="Arial Narrow" w:hAnsi="Arial Narrow" w:cs="Arial"/>
        </w:rPr>
        <w:t>]</w:t>
      </w:r>
    </w:p>
    <w:p w14:paraId="7D3ACD09" w14:textId="0567E75A" w:rsidR="00224D32" w:rsidRDefault="00BE106C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C072FA">
        <w:rPr>
          <w:rFonts w:ascii="Arial Narrow" w:hAnsi="Arial Narrow" w:cs="Arial"/>
        </w:rPr>
        <w:t xml:space="preserve">§ 13 Absatz 2 </w:t>
      </w:r>
      <w:r w:rsidR="006E362F">
        <w:rPr>
          <w:rFonts w:ascii="Arial Narrow" w:hAnsi="Arial Narrow" w:cs="Arial"/>
        </w:rPr>
        <w:t>V</w:t>
      </w:r>
      <w:r w:rsidR="006E362F" w:rsidRPr="006E362F">
        <w:rPr>
          <w:rFonts w:ascii="Arial Narrow" w:hAnsi="Arial Narrow" w:cs="Arial"/>
        </w:rPr>
        <w:t>erwaltungsvollstreckungsgesetz für den Freistaat Sachsen in der Fassung der Bekanntmachung vom 10. September 2003 (</w:t>
      </w:r>
      <w:proofErr w:type="spellStart"/>
      <w:r w:rsidR="006E362F" w:rsidRPr="006E362F">
        <w:rPr>
          <w:rFonts w:ascii="Arial Narrow" w:hAnsi="Arial Narrow" w:cs="Arial"/>
        </w:rPr>
        <w:t>SächsGVBl</w:t>
      </w:r>
      <w:proofErr w:type="spellEnd"/>
      <w:r w:rsidR="006E362F" w:rsidRPr="006E362F">
        <w:rPr>
          <w:rFonts w:ascii="Arial Narrow" w:hAnsi="Arial Narrow" w:cs="Arial"/>
        </w:rPr>
        <w:t>. S. 614, 913), das zuletzt durch Artikel 2 Absatz 1 des Gesetzes vom 5. April 2019 (</w:t>
      </w:r>
      <w:proofErr w:type="spellStart"/>
      <w:r w:rsidR="006E362F" w:rsidRPr="006E362F">
        <w:rPr>
          <w:rFonts w:ascii="Arial Narrow" w:hAnsi="Arial Narrow" w:cs="Arial"/>
        </w:rPr>
        <w:t>SächsGVBl</w:t>
      </w:r>
      <w:proofErr w:type="spellEnd"/>
      <w:r w:rsidR="006E362F" w:rsidRPr="006E362F">
        <w:rPr>
          <w:rFonts w:ascii="Arial Narrow" w:hAnsi="Arial Narrow" w:cs="Arial"/>
        </w:rPr>
        <w:t>. S. 245) geändert worden ist</w:t>
      </w:r>
      <w:r w:rsidR="006E362F">
        <w:rPr>
          <w:rFonts w:ascii="Arial Narrow" w:hAnsi="Arial Narrow" w:cs="Arial"/>
        </w:rPr>
        <w:t xml:space="preserve"> in Verbindung mit </w:t>
      </w:r>
      <w:r w:rsidR="005C4C27">
        <w:rPr>
          <w:rFonts w:ascii="Arial Narrow" w:hAnsi="Arial Narrow" w:cs="Arial"/>
        </w:rPr>
        <w:t xml:space="preserve">§ 4 </w:t>
      </w:r>
      <w:r w:rsidR="005C4C27" w:rsidRPr="005C4C27">
        <w:rPr>
          <w:rFonts w:ascii="Arial Narrow" w:hAnsi="Arial Narrow" w:cs="Arial"/>
        </w:rPr>
        <w:t>Sächsisches Verwaltungskostengesetz vom 5. April 2019 (</w:t>
      </w:r>
      <w:proofErr w:type="spellStart"/>
      <w:r w:rsidR="005C4C27" w:rsidRPr="005C4C27">
        <w:rPr>
          <w:rFonts w:ascii="Arial Narrow" w:hAnsi="Arial Narrow" w:cs="Arial"/>
        </w:rPr>
        <w:t>SächsGVBl</w:t>
      </w:r>
      <w:proofErr w:type="spellEnd"/>
      <w:r w:rsidR="005C4C27" w:rsidRPr="005C4C27">
        <w:rPr>
          <w:rFonts w:ascii="Arial Narrow" w:hAnsi="Arial Narrow" w:cs="Arial"/>
        </w:rPr>
        <w:t>. S. 245)</w:t>
      </w:r>
      <w:r w:rsidR="00827FA1">
        <w:rPr>
          <w:rFonts w:ascii="Arial Narrow" w:hAnsi="Arial Narrow" w:cs="Arial"/>
        </w:rPr>
        <w:t xml:space="preserve"> in Verbindung mit Ziffer 8.1 </w:t>
      </w:r>
      <w:r w:rsidR="009E4685">
        <w:rPr>
          <w:rFonts w:ascii="Arial Narrow" w:hAnsi="Arial Narrow" w:cs="Arial"/>
        </w:rPr>
        <w:t xml:space="preserve">der Anlage 1 zu § 1 </w:t>
      </w:r>
      <w:r w:rsidR="009E4685" w:rsidRPr="009E4685">
        <w:rPr>
          <w:rFonts w:ascii="Arial Narrow" w:hAnsi="Arial Narrow" w:cs="Arial"/>
        </w:rPr>
        <w:t>Zehntes Sächsisches Kostenverzeichnis vom 16. August 2021 (</w:t>
      </w:r>
      <w:proofErr w:type="spellStart"/>
      <w:r w:rsidR="009E4685" w:rsidRPr="009E4685">
        <w:rPr>
          <w:rFonts w:ascii="Arial Narrow" w:hAnsi="Arial Narrow" w:cs="Arial"/>
        </w:rPr>
        <w:t>SächsGVBl</w:t>
      </w:r>
      <w:proofErr w:type="spellEnd"/>
      <w:r w:rsidR="009E4685" w:rsidRPr="009E4685">
        <w:rPr>
          <w:rFonts w:ascii="Arial Narrow" w:hAnsi="Arial Narrow" w:cs="Arial"/>
        </w:rPr>
        <w:t>. S. 898)</w:t>
      </w:r>
      <w:r w:rsidR="009E4685">
        <w:rPr>
          <w:rFonts w:ascii="Arial Narrow" w:hAnsi="Arial Narrow" w:cs="Arial"/>
        </w:rPr>
        <w:t>]</w:t>
      </w:r>
    </w:p>
    <w:p w14:paraId="00F34F4E" w14:textId="113609C7" w:rsidR="009E4685" w:rsidRDefault="009E4685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121D1BD" w14:textId="404BAD23" w:rsidR="009E4685" w:rsidRDefault="009E4685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Pr="005B641D">
        <w:rPr>
          <w:rFonts w:ascii="Arial Narrow" w:hAnsi="Arial Narrow" w:cs="Arial"/>
          <w:b/>
          <w:bCs/>
        </w:rPr>
        <w:t>Brandenburg</w:t>
      </w:r>
      <w:r w:rsidR="005B641D" w:rsidRPr="005B641D">
        <w:rPr>
          <w:rFonts w:ascii="Arial Narrow" w:hAnsi="Arial Narrow" w:cs="Arial"/>
          <w:b/>
          <w:bCs/>
        </w:rPr>
        <w:t>:</w:t>
      </w:r>
      <w:r w:rsidR="005B641D">
        <w:rPr>
          <w:rFonts w:ascii="Arial Narrow" w:hAnsi="Arial Narrow" w:cs="Arial"/>
        </w:rPr>
        <w:t xml:space="preserve"> </w:t>
      </w:r>
      <w:r w:rsidR="0035030F" w:rsidRPr="0035030F">
        <w:rPr>
          <w:rFonts w:ascii="Arial Narrow" w:hAnsi="Arial Narrow" w:cs="Arial"/>
        </w:rPr>
        <w:t xml:space="preserve">1 </w:t>
      </w:r>
      <w:r w:rsidR="0035030F">
        <w:rPr>
          <w:rFonts w:ascii="Arial Narrow" w:hAnsi="Arial Narrow" w:cs="Arial"/>
        </w:rPr>
        <w:t>%</w:t>
      </w:r>
      <w:r w:rsidR="0035030F" w:rsidRPr="0035030F">
        <w:rPr>
          <w:rFonts w:ascii="Arial Narrow" w:hAnsi="Arial Narrow" w:cs="Arial"/>
        </w:rPr>
        <w:t xml:space="preserve"> des Mahnbetrages, mindestens jedoch </w:t>
      </w:r>
      <w:r w:rsidR="0035030F">
        <w:rPr>
          <w:rFonts w:ascii="Arial Narrow" w:hAnsi="Arial Narrow" w:cs="Arial"/>
        </w:rPr>
        <w:t>5,00 €</w:t>
      </w:r>
      <w:r w:rsidR="0035030F" w:rsidRPr="0035030F">
        <w:rPr>
          <w:rFonts w:ascii="Arial Narrow" w:hAnsi="Arial Narrow" w:cs="Arial"/>
        </w:rPr>
        <w:t xml:space="preserve"> und höchstens 100</w:t>
      </w:r>
      <w:r w:rsidR="0035030F">
        <w:rPr>
          <w:rFonts w:ascii="Arial Narrow" w:hAnsi="Arial Narrow" w:cs="Arial"/>
        </w:rPr>
        <w:t>,00 €]</w:t>
      </w:r>
    </w:p>
    <w:p w14:paraId="6B6CFE05" w14:textId="77F7BE3C" w:rsidR="00D0588C" w:rsidRDefault="00C905EE" w:rsidP="00C905E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B83B81">
        <w:rPr>
          <w:rFonts w:ascii="Arial Narrow" w:hAnsi="Arial Narrow" w:cs="Arial"/>
        </w:rPr>
        <w:t xml:space="preserve">§ </w:t>
      </w:r>
      <w:r w:rsidR="00285CC3">
        <w:rPr>
          <w:rFonts w:ascii="Arial Narrow" w:hAnsi="Arial Narrow" w:cs="Arial"/>
        </w:rPr>
        <w:t xml:space="preserve">37 </w:t>
      </w:r>
      <w:r w:rsidRPr="00C905EE">
        <w:rPr>
          <w:rFonts w:ascii="Arial Narrow" w:hAnsi="Arial Narrow" w:cs="Arial"/>
        </w:rPr>
        <w:t>Verwaltungsvollstreckungsgesetz für das Land Brandenburg (</w:t>
      </w:r>
      <w:proofErr w:type="spellStart"/>
      <w:r w:rsidRPr="00C905EE">
        <w:rPr>
          <w:rFonts w:ascii="Arial Narrow" w:hAnsi="Arial Narrow" w:cs="Arial"/>
        </w:rPr>
        <w:t>VwVGBbg</w:t>
      </w:r>
      <w:proofErr w:type="spellEnd"/>
      <w:r w:rsidRPr="00C905EE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C905EE">
        <w:rPr>
          <w:rFonts w:ascii="Arial Narrow" w:hAnsi="Arial Narrow" w:cs="Arial"/>
        </w:rPr>
        <w:t>vom 16. Mai 2013</w:t>
      </w:r>
      <w:r>
        <w:rPr>
          <w:rFonts w:ascii="Arial Narrow" w:hAnsi="Arial Narrow" w:cs="Arial"/>
        </w:rPr>
        <w:t xml:space="preserve"> </w:t>
      </w:r>
      <w:r w:rsidRPr="00C905EE">
        <w:rPr>
          <w:rFonts w:ascii="Arial Narrow" w:hAnsi="Arial Narrow" w:cs="Arial"/>
        </w:rPr>
        <w:t>(</w:t>
      </w:r>
      <w:proofErr w:type="spellStart"/>
      <w:r w:rsidRPr="00C905EE">
        <w:rPr>
          <w:rFonts w:ascii="Arial Narrow" w:hAnsi="Arial Narrow" w:cs="Arial"/>
        </w:rPr>
        <w:t>GVBl.I</w:t>
      </w:r>
      <w:proofErr w:type="spellEnd"/>
      <w:r w:rsidRPr="00C905EE">
        <w:rPr>
          <w:rFonts w:ascii="Arial Narrow" w:hAnsi="Arial Narrow" w:cs="Arial"/>
        </w:rPr>
        <w:t>/13, [Nr. 18])</w:t>
      </w:r>
      <w:r>
        <w:rPr>
          <w:rFonts w:ascii="Arial Narrow" w:hAnsi="Arial Narrow" w:cs="Arial"/>
        </w:rPr>
        <w:t xml:space="preserve"> </w:t>
      </w:r>
      <w:r w:rsidRPr="00C905EE">
        <w:rPr>
          <w:rFonts w:ascii="Arial Narrow" w:hAnsi="Arial Narrow" w:cs="Arial"/>
        </w:rPr>
        <w:t>zuletzt geändert durch Artikel 15 des Gesetzes vom 15. Oktober 2018</w:t>
      </w:r>
      <w:r>
        <w:rPr>
          <w:rFonts w:ascii="Arial Narrow" w:hAnsi="Arial Narrow" w:cs="Arial"/>
        </w:rPr>
        <w:t xml:space="preserve"> </w:t>
      </w:r>
      <w:r w:rsidRPr="00C905EE">
        <w:rPr>
          <w:rFonts w:ascii="Arial Narrow" w:hAnsi="Arial Narrow" w:cs="Arial"/>
        </w:rPr>
        <w:t>(</w:t>
      </w:r>
      <w:proofErr w:type="spellStart"/>
      <w:r w:rsidRPr="00C905EE">
        <w:rPr>
          <w:rFonts w:ascii="Arial Narrow" w:hAnsi="Arial Narrow" w:cs="Arial"/>
        </w:rPr>
        <w:t>GVBl.I</w:t>
      </w:r>
      <w:proofErr w:type="spellEnd"/>
      <w:r w:rsidRPr="00C905EE">
        <w:rPr>
          <w:rFonts w:ascii="Arial Narrow" w:hAnsi="Arial Narrow" w:cs="Arial"/>
        </w:rPr>
        <w:t xml:space="preserve">/18, [Nr. 22], S.29) </w:t>
      </w:r>
      <w:r w:rsidR="00285CC3">
        <w:rPr>
          <w:rFonts w:ascii="Arial Narrow" w:hAnsi="Arial Narrow" w:cs="Arial"/>
        </w:rPr>
        <w:t xml:space="preserve">in Verbindung mit § </w:t>
      </w:r>
      <w:r w:rsidR="00B83B81">
        <w:rPr>
          <w:rFonts w:ascii="Arial Narrow" w:hAnsi="Arial Narrow" w:cs="Arial"/>
        </w:rPr>
        <w:t xml:space="preserve">4 </w:t>
      </w:r>
      <w:r w:rsidR="005E4379" w:rsidRPr="005E4379">
        <w:rPr>
          <w:rFonts w:ascii="Arial Narrow" w:hAnsi="Arial Narrow" w:cs="Arial"/>
        </w:rPr>
        <w:t xml:space="preserve">Kostenordnung zum Verwaltungsvollstreckungsgesetz für das Land Brandenburg (Brandenburgische Kostenordnung - </w:t>
      </w:r>
      <w:proofErr w:type="spellStart"/>
      <w:r w:rsidR="005E4379" w:rsidRPr="005E4379">
        <w:rPr>
          <w:rFonts w:ascii="Arial Narrow" w:hAnsi="Arial Narrow" w:cs="Arial"/>
        </w:rPr>
        <w:t>BbgKostO</w:t>
      </w:r>
      <w:proofErr w:type="spellEnd"/>
      <w:r w:rsidR="005E4379" w:rsidRPr="005E4379">
        <w:rPr>
          <w:rFonts w:ascii="Arial Narrow" w:hAnsi="Arial Narrow" w:cs="Arial"/>
        </w:rPr>
        <w:t>)</w:t>
      </w:r>
      <w:r w:rsidR="005E4379">
        <w:rPr>
          <w:rFonts w:ascii="Arial Narrow" w:hAnsi="Arial Narrow" w:cs="Arial"/>
        </w:rPr>
        <w:t xml:space="preserve"> </w:t>
      </w:r>
      <w:r w:rsidR="005E4379" w:rsidRPr="005E4379">
        <w:rPr>
          <w:rFonts w:ascii="Arial Narrow" w:hAnsi="Arial Narrow" w:cs="Arial"/>
        </w:rPr>
        <w:t>vom 2. September 2013</w:t>
      </w:r>
      <w:r w:rsidR="005E4379">
        <w:rPr>
          <w:rFonts w:ascii="Arial Narrow" w:hAnsi="Arial Narrow" w:cs="Arial"/>
        </w:rPr>
        <w:t xml:space="preserve"> </w:t>
      </w:r>
      <w:r w:rsidR="005E4379" w:rsidRPr="005E4379">
        <w:rPr>
          <w:rFonts w:ascii="Arial Narrow" w:hAnsi="Arial Narrow" w:cs="Arial"/>
        </w:rPr>
        <w:t>(</w:t>
      </w:r>
      <w:proofErr w:type="spellStart"/>
      <w:r w:rsidR="005E4379" w:rsidRPr="005E4379">
        <w:rPr>
          <w:rFonts w:ascii="Arial Narrow" w:hAnsi="Arial Narrow" w:cs="Arial"/>
        </w:rPr>
        <w:t>GVBl.II</w:t>
      </w:r>
      <w:proofErr w:type="spellEnd"/>
      <w:r w:rsidR="005E4379" w:rsidRPr="005E4379">
        <w:rPr>
          <w:rFonts w:ascii="Arial Narrow" w:hAnsi="Arial Narrow" w:cs="Arial"/>
        </w:rPr>
        <w:t>/13, [Nr. 64])</w:t>
      </w:r>
      <w:r w:rsidR="005E4379">
        <w:rPr>
          <w:rFonts w:ascii="Arial Narrow" w:hAnsi="Arial Narrow" w:cs="Arial"/>
        </w:rPr>
        <w:t>.]</w:t>
      </w:r>
    </w:p>
    <w:p w14:paraId="092FEF06" w14:textId="138B22A8" w:rsidR="00170EE4" w:rsidRDefault="00170EE4" w:rsidP="00170EE4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5BBD3A95" w14:textId="3D7CFE2A" w:rsidR="009C26C2" w:rsidRDefault="009C26C2" w:rsidP="00170EE4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Sollte auch diese Frist </w:t>
      </w:r>
      <w:r w:rsidR="00AC6E0F">
        <w:rPr>
          <w:rFonts w:ascii="Arial Narrow" w:hAnsi="Arial Narrow" w:cs="Arial"/>
        </w:rPr>
        <w:t xml:space="preserve">ergebnislos </w:t>
      </w:r>
      <w:r>
        <w:rPr>
          <w:rFonts w:ascii="Arial Narrow" w:hAnsi="Arial Narrow" w:cs="Arial"/>
        </w:rPr>
        <w:t>verstreichen</w:t>
      </w:r>
      <w:r w:rsidR="00AC6E0F">
        <w:rPr>
          <w:rFonts w:ascii="Arial Narrow" w:hAnsi="Arial Narrow" w:cs="Arial"/>
        </w:rPr>
        <w:t xml:space="preserve">, werden wir </w:t>
      </w:r>
      <w:r w:rsidR="007A21A9">
        <w:rPr>
          <w:rFonts w:ascii="Arial Narrow" w:hAnsi="Arial Narrow" w:cs="Arial"/>
        </w:rPr>
        <w:t xml:space="preserve">die offenen Beträge </w:t>
      </w:r>
      <w:r w:rsidR="00AC6E0F">
        <w:rPr>
          <w:rFonts w:ascii="Arial Narrow" w:hAnsi="Arial Narrow" w:cs="Arial"/>
        </w:rPr>
        <w:t>ohne weitere Ankündigung</w:t>
      </w:r>
      <w:r w:rsidR="007A21A9">
        <w:rPr>
          <w:rFonts w:ascii="Arial Narrow" w:hAnsi="Arial Narrow" w:cs="Arial"/>
        </w:rPr>
        <w:t xml:space="preserve"> </w:t>
      </w:r>
      <w:r w:rsidR="007D6FA4">
        <w:rPr>
          <w:rFonts w:ascii="Arial Narrow" w:hAnsi="Arial Narrow" w:cs="Arial"/>
        </w:rPr>
        <w:t xml:space="preserve">im </w:t>
      </w:r>
      <w:r w:rsidR="007D6FA4" w:rsidRPr="007D6FA4">
        <w:rPr>
          <w:rFonts w:ascii="Arial Narrow" w:hAnsi="Arial Narrow" w:cs="Arial"/>
        </w:rPr>
        <w:t xml:space="preserve">Wege des landesrechtlichen Verwaltungsvollstreckungsverfahrens </w:t>
      </w:r>
      <w:r w:rsidR="007D6FA4">
        <w:rPr>
          <w:rFonts w:ascii="Arial Narrow" w:hAnsi="Arial Narrow" w:cs="Arial"/>
        </w:rPr>
        <w:t xml:space="preserve">einziehen </w:t>
      </w:r>
      <w:r w:rsidR="007D6FA4" w:rsidRPr="007D6FA4">
        <w:rPr>
          <w:rFonts w:ascii="Arial Narrow" w:hAnsi="Arial Narrow" w:cs="Arial"/>
        </w:rPr>
        <w:t>lassen</w:t>
      </w:r>
      <w:r w:rsidR="007D6FA4">
        <w:rPr>
          <w:rFonts w:ascii="Arial Narrow" w:hAnsi="Arial Narrow" w:cs="Arial"/>
        </w:rPr>
        <w:t>.</w:t>
      </w:r>
    </w:p>
    <w:p w14:paraId="1394B9FA" w14:textId="04213662" w:rsidR="00170EE4" w:rsidRPr="00170EE4" w:rsidRDefault="00170EE4" w:rsidP="00170EE4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70EE4">
        <w:rPr>
          <w:rFonts w:ascii="Arial Narrow" w:hAnsi="Arial Narrow" w:cs="Arial"/>
        </w:rPr>
        <w:t>Sollten Sie zwischenzeitlich den Betrag entrichtet haben, betrachten Sie diese Mahnung bitte als gegenstandslos.</w:t>
      </w:r>
    </w:p>
    <w:p w14:paraId="506E029A" w14:textId="6712E88F" w:rsidR="004A218B" w:rsidRDefault="00497FA8" w:rsidP="00170EE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Wir weisen darauf hin, dass, a</w:t>
      </w:r>
      <w:r w:rsidR="00170EE4" w:rsidRPr="00170EE4">
        <w:rPr>
          <w:rFonts w:ascii="Arial Narrow" w:hAnsi="Arial Narrow" w:cs="Arial"/>
        </w:rPr>
        <w:t>uch wenn Sie gegen den Gebührenbescheid Widerspruch eingelegt haben sollten, die geforderte Gebühr zum genannten Zeitpunkt zu entrichten</w:t>
      </w:r>
      <w:r>
        <w:rPr>
          <w:rFonts w:ascii="Arial Narrow" w:hAnsi="Arial Narrow" w:cs="Arial"/>
        </w:rPr>
        <w:t xml:space="preserve"> ist</w:t>
      </w:r>
      <w:r w:rsidR="00170EE4" w:rsidRPr="00170EE4">
        <w:rPr>
          <w:rFonts w:ascii="Arial Narrow" w:hAnsi="Arial Narrow" w:cs="Arial"/>
        </w:rPr>
        <w:t>. Falls Ihr Widerspruch erfolgreich sein sollte, erhalten Sie zu</w:t>
      </w:r>
      <w:r w:rsidR="00170EE4">
        <w:rPr>
          <w:rFonts w:ascii="Arial Narrow" w:hAnsi="Arial Narrow" w:cs="Arial"/>
        </w:rPr>
        <w:t xml:space="preserve"> </w:t>
      </w:r>
      <w:r w:rsidR="00170EE4" w:rsidRPr="00170EE4">
        <w:rPr>
          <w:rFonts w:ascii="Arial Narrow" w:hAnsi="Arial Narrow" w:cs="Arial"/>
        </w:rPr>
        <w:t>viel bezahlte Betr</w:t>
      </w:r>
      <w:r w:rsidR="004A218B">
        <w:rPr>
          <w:rFonts w:ascii="Arial Narrow" w:hAnsi="Arial Narrow" w:cs="Arial"/>
        </w:rPr>
        <w:t>ä</w:t>
      </w:r>
      <w:r w:rsidR="00170EE4" w:rsidRPr="00170EE4">
        <w:rPr>
          <w:rFonts w:ascii="Arial Narrow" w:hAnsi="Arial Narrow" w:cs="Arial"/>
        </w:rPr>
        <w:t>g</w:t>
      </w:r>
      <w:r w:rsidR="004A218B">
        <w:rPr>
          <w:rFonts w:ascii="Arial Narrow" w:hAnsi="Arial Narrow" w:cs="Arial"/>
        </w:rPr>
        <w:t>e</w:t>
      </w:r>
      <w:r w:rsidR="00170EE4" w:rsidRPr="00170EE4">
        <w:rPr>
          <w:rFonts w:ascii="Arial Narrow" w:hAnsi="Arial Narrow" w:cs="Arial"/>
        </w:rPr>
        <w:t xml:space="preserve"> zurück. </w:t>
      </w:r>
    </w:p>
    <w:p w14:paraId="3F3BC72C" w14:textId="489D2A56" w:rsidR="0013017C" w:rsidRDefault="0013017C" w:rsidP="00170EE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38E4C4B5" w:rsidR="0013017C" w:rsidRDefault="00B12CE4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</w:p>
    <w:p w14:paraId="2B066817" w14:textId="2766B439" w:rsidR="0013017C" w:rsidRPr="00187886" w:rsidRDefault="00C767F1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C767F1">
        <w:rPr>
          <w:rFonts w:ascii="Arial Narrow" w:hAnsi="Arial Narrow" w:cs="Arial"/>
        </w:rPr>
        <w:t xml:space="preserve">Unterschrift </w:t>
      </w: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F019" w14:textId="77777777" w:rsidR="00CD77D6" w:rsidRDefault="00CD77D6" w:rsidP="00FA7F6A">
      <w:pPr>
        <w:spacing w:after="0" w:line="240" w:lineRule="auto"/>
      </w:pPr>
      <w:r>
        <w:separator/>
      </w:r>
    </w:p>
  </w:endnote>
  <w:endnote w:type="continuationSeparator" w:id="0">
    <w:p w14:paraId="6D636456" w14:textId="77777777" w:rsidR="00CD77D6" w:rsidRDefault="00CD77D6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3781" w14:textId="77777777" w:rsidR="00CD77D6" w:rsidRDefault="00CD77D6" w:rsidP="00FA7F6A">
      <w:pPr>
        <w:spacing w:after="0" w:line="240" w:lineRule="auto"/>
      </w:pPr>
      <w:r>
        <w:separator/>
      </w:r>
    </w:p>
  </w:footnote>
  <w:footnote w:type="continuationSeparator" w:id="0">
    <w:p w14:paraId="563FD658" w14:textId="77777777" w:rsidR="00CD77D6" w:rsidRDefault="00CD77D6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12F0"/>
    <w:rsid w:val="00021D11"/>
    <w:rsid w:val="00022E9C"/>
    <w:rsid w:val="0002688B"/>
    <w:rsid w:val="000502D3"/>
    <w:rsid w:val="000913FF"/>
    <w:rsid w:val="000E77E2"/>
    <w:rsid w:val="00104B0A"/>
    <w:rsid w:val="001056A6"/>
    <w:rsid w:val="0013017C"/>
    <w:rsid w:val="001305A4"/>
    <w:rsid w:val="0014057B"/>
    <w:rsid w:val="00170EE4"/>
    <w:rsid w:val="00172263"/>
    <w:rsid w:val="0018700C"/>
    <w:rsid w:val="00187886"/>
    <w:rsid w:val="00197A34"/>
    <w:rsid w:val="001B5101"/>
    <w:rsid w:val="001B55D8"/>
    <w:rsid w:val="001B6DCC"/>
    <w:rsid w:val="001D733B"/>
    <w:rsid w:val="001E356A"/>
    <w:rsid w:val="001E64E9"/>
    <w:rsid w:val="001F2C39"/>
    <w:rsid w:val="001F341B"/>
    <w:rsid w:val="00224D32"/>
    <w:rsid w:val="00244567"/>
    <w:rsid w:val="0024738F"/>
    <w:rsid w:val="00253F2A"/>
    <w:rsid w:val="002540D5"/>
    <w:rsid w:val="00261A00"/>
    <w:rsid w:val="002702C2"/>
    <w:rsid w:val="002841A6"/>
    <w:rsid w:val="00285CC3"/>
    <w:rsid w:val="00287465"/>
    <w:rsid w:val="00295135"/>
    <w:rsid w:val="002C5BD7"/>
    <w:rsid w:val="002D216D"/>
    <w:rsid w:val="002E71FE"/>
    <w:rsid w:val="002F4F40"/>
    <w:rsid w:val="00306ED6"/>
    <w:rsid w:val="0035030F"/>
    <w:rsid w:val="00363407"/>
    <w:rsid w:val="00381DB0"/>
    <w:rsid w:val="0038688D"/>
    <w:rsid w:val="00394F4D"/>
    <w:rsid w:val="003956FE"/>
    <w:rsid w:val="0040528E"/>
    <w:rsid w:val="00413DCA"/>
    <w:rsid w:val="00416333"/>
    <w:rsid w:val="004238CA"/>
    <w:rsid w:val="00433AC4"/>
    <w:rsid w:val="004425C0"/>
    <w:rsid w:val="00443A0A"/>
    <w:rsid w:val="00457316"/>
    <w:rsid w:val="004739EA"/>
    <w:rsid w:val="00474B7E"/>
    <w:rsid w:val="00494C6E"/>
    <w:rsid w:val="00495C41"/>
    <w:rsid w:val="00497FA8"/>
    <w:rsid w:val="004A218B"/>
    <w:rsid w:val="004B5CB0"/>
    <w:rsid w:val="00516639"/>
    <w:rsid w:val="005220AB"/>
    <w:rsid w:val="005408DF"/>
    <w:rsid w:val="00571D50"/>
    <w:rsid w:val="00575FD3"/>
    <w:rsid w:val="00583D5B"/>
    <w:rsid w:val="00586460"/>
    <w:rsid w:val="00587F2C"/>
    <w:rsid w:val="005A1A1D"/>
    <w:rsid w:val="005B5CC9"/>
    <w:rsid w:val="005B641D"/>
    <w:rsid w:val="005C4C27"/>
    <w:rsid w:val="005E4379"/>
    <w:rsid w:val="005E532B"/>
    <w:rsid w:val="005F33E7"/>
    <w:rsid w:val="005F340F"/>
    <w:rsid w:val="005F4EF4"/>
    <w:rsid w:val="005F6BC9"/>
    <w:rsid w:val="00624619"/>
    <w:rsid w:val="0065191E"/>
    <w:rsid w:val="006A662F"/>
    <w:rsid w:val="006E362F"/>
    <w:rsid w:val="007330CD"/>
    <w:rsid w:val="00782C6A"/>
    <w:rsid w:val="00795818"/>
    <w:rsid w:val="007A21A9"/>
    <w:rsid w:val="007A3606"/>
    <w:rsid w:val="007C7C4B"/>
    <w:rsid w:val="007D6FA4"/>
    <w:rsid w:val="007E013F"/>
    <w:rsid w:val="007E2BCF"/>
    <w:rsid w:val="0080274B"/>
    <w:rsid w:val="008125CF"/>
    <w:rsid w:val="0082059F"/>
    <w:rsid w:val="00827FA1"/>
    <w:rsid w:val="00832D75"/>
    <w:rsid w:val="00844268"/>
    <w:rsid w:val="008563EA"/>
    <w:rsid w:val="00860B20"/>
    <w:rsid w:val="00864C1F"/>
    <w:rsid w:val="00874078"/>
    <w:rsid w:val="008A1186"/>
    <w:rsid w:val="008D05D6"/>
    <w:rsid w:val="008D078D"/>
    <w:rsid w:val="008D32EE"/>
    <w:rsid w:val="008F60D2"/>
    <w:rsid w:val="009174BA"/>
    <w:rsid w:val="00960369"/>
    <w:rsid w:val="00961DE3"/>
    <w:rsid w:val="009924ED"/>
    <w:rsid w:val="009A7C30"/>
    <w:rsid w:val="009C26C2"/>
    <w:rsid w:val="009C5165"/>
    <w:rsid w:val="009D3147"/>
    <w:rsid w:val="009D5593"/>
    <w:rsid w:val="009D761A"/>
    <w:rsid w:val="009E4154"/>
    <w:rsid w:val="009E4685"/>
    <w:rsid w:val="009F3A13"/>
    <w:rsid w:val="009F7C9B"/>
    <w:rsid w:val="00A034AD"/>
    <w:rsid w:val="00A34561"/>
    <w:rsid w:val="00A42AAF"/>
    <w:rsid w:val="00A45C44"/>
    <w:rsid w:val="00A71143"/>
    <w:rsid w:val="00A743FD"/>
    <w:rsid w:val="00AB2D2F"/>
    <w:rsid w:val="00AB2DEF"/>
    <w:rsid w:val="00AC6E0F"/>
    <w:rsid w:val="00AD279C"/>
    <w:rsid w:val="00AF3046"/>
    <w:rsid w:val="00B04BA9"/>
    <w:rsid w:val="00B12CE4"/>
    <w:rsid w:val="00B206E3"/>
    <w:rsid w:val="00B35844"/>
    <w:rsid w:val="00B447B9"/>
    <w:rsid w:val="00B54ADB"/>
    <w:rsid w:val="00B67079"/>
    <w:rsid w:val="00B723BC"/>
    <w:rsid w:val="00B77268"/>
    <w:rsid w:val="00B77F22"/>
    <w:rsid w:val="00B83B81"/>
    <w:rsid w:val="00BA55F8"/>
    <w:rsid w:val="00BC5597"/>
    <w:rsid w:val="00BE0E00"/>
    <w:rsid w:val="00BE106C"/>
    <w:rsid w:val="00BF5F59"/>
    <w:rsid w:val="00C072FA"/>
    <w:rsid w:val="00C245C4"/>
    <w:rsid w:val="00C50C3A"/>
    <w:rsid w:val="00C65FE1"/>
    <w:rsid w:val="00C74111"/>
    <w:rsid w:val="00C767F1"/>
    <w:rsid w:val="00C901D9"/>
    <w:rsid w:val="00C905EE"/>
    <w:rsid w:val="00CC572B"/>
    <w:rsid w:val="00CD77D6"/>
    <w:rsid w:val="00CE2191"/>
    <w:rsid w:val="00D02327"/>
    <w:rsid w:val="00D0588C"/>
    <w:rsid w:val="00D253D3"/>
    <w:rsid w:val="00D335F6"/>
    <w:rsid w:val="00D425F6"/>
    <w:rsid w:val="00D56A3D"/>
    <w:rsid w:val="00D64C57"/>
    <w:rsid w:val="00D90153"/>
    <w:rsid w:val="00D93A1F"/>
    <w:rsid w:val="00D973A3"/>
    <w:rsid w:val="00DA6082"/>
    <w:rsid w:val="00DC10E4"/>
    <w:rsid w:val="00DC3F85"/>
    <w:rsid w:val="00DF2F28"/>
    <w:rsid w:val="00E0545D"/>
    <w:rsid w:val="00E15104"/>
    <w:rsid w:val="00E20759"/>
    <w:rsid w:val="00E23B3A"/>
    <w:rsid w:val="00E26E26"/>
    <w:rsid w:val="00E33C1B"/>
    <w:rsid w:val="00E475AC"/>
    <w:rsid w:val="00E508A8"/>
    <w:rsid w:val="00E574F9"/>
    <w:rsid w:val="00E64CE5"/>
    <w:rsid w:val="00E85690"/>
    <w:rsid w:val="00E91BF5"/>
    <w:rsid w:val="00E93A6E"/>
    <w:rsid w:val="00E95327"/>
    <w:rsid w:val="00EA623F"/>
    <w:rsid w:val="00EC3069"/>
    <w:rsid w:val="00EE6669"/>
    <w:rsid w:val="00F11699"/>
    <w:rsid w:val="00F1417F"/>
    <w:rsid w:val="00F6161B"/>
    <w:rsid w:val="00F6761D"/>
    <w:rsid w:val="00F87977"/>
    <w:rsid w:val="00F9467D"/>
    <w:rsid w:val="00FA7F6A"/>
    <w:rsid w:val="00FB61F0"/>
    <w:rsid w:val="00FC53E0"/>
    <w:rsid w:val="00FD50E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aliases w:val="_Fußnotentext"/>
    <w:basedOn w:val="Standard"/>
    <w:link w:val="FunotentextZchn"/>
    <w:uiPriority w:val="99"/>
    <w:unhideWhenUsed/>
    <w:rsid w:val="00E26E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aliases w:val="_Fußnotentext Zchn"/>
    <w:basedOn w:val="Absatz-Standardschriftart"/>
    <w:link w:val="Funotentext"/>
    <w:uiPriority w:val="99"/>
    <w:rsid w:val="00E26E26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E26E2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245C4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1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F50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5A22A3C9314EA6823A4C77FD333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12BEC-B407-48E2-8F04-2FD9AA051867}"/>
      </w:docPartPr>
      <w:docPartBody>
        <w:p w:rsidR="00CC4FD7" w:rsidRDefault="00F06B40" w:rsidP="00F06B40">
          <w:pPr>
            <w:pStyle w:val="F85A22A3C9314EA6823A4C77FD3335C54"/>
          </w:pPr>
          <w:r>
            <w:rPr>
              <w:rFonts w:ascii="Arial Narrow" w:hAnsi="Arial Narrow" w:cs="Arial"/>
            </w:rPr>
            <w:t>BITTE DATUM DES GEBÜHRENBESCHEIDES EINTRAGEN</w:t>
          </w:r>
        </w:p>
      </w:docPartBody>
    </w:docPart>
    <w:docPart>
      <w:docPartPr>
        <w:name w:val="4B580D9E747B4E36A8F45BDDD5507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444DF-48AA-4144-99DD-EC5C26265792}"/>
      </w:docPartPr>
      <w:docPartBody>
        <w:p w:rsidR="00CC4FD7" w:rsidRDefault="00F06B40" w:rsidP="00F06B40">
          <w:pPr>
            <w:pStyle w:val="4B580D9E747B4E36A8F45BDDD5507E473"/>
          </w:pPr>
          <w:r w:rsidRPr="009D761A">
            <w:rPr>
              <w:rFonts w:ascii="Arial Narrow" w:hAnsi="Arial Narrow" w:cs="Arial"/>
            </w:rPr>
            <w:t>BITTE</w:t>
          </w:r>
          <w:r w:rsidRPr="009D761A">
            <w:rPr>
              <w:color w:val="808080"/>
            </w:rPr>
            <w:t xml:space="preserve"> </w:t>
          </w:r>
          <w:r>
            <w:rPr>
              <w:rFonts w:ascii="Arial Narrow" w:hAnsi="Arial Narrow" w:cs="Arial"/>
            </w:rPr>
            <w:t>GESAMTBETRAG DES GEBÜHRENBESCHEIDES</w:t>
          </w:r>
          <w:r w:rsidRPr="009D761A">
            <w:rPr>
              <w:color w:val="808080"/>
            </w:rPr>
            <w:t xml:space="preserve"> </w:t>
          </w:r>
          <w:r w:rsidRPr="009D761A">
            <w:rPr>
              <w:rFonts w:ascii="Arial Narrow" w:hAnsi="Arial Narrow" w:cs="Arial"/>
            </w:rPr>
            <w:t>EINTRAGEN</w:t>
          </w:r>
        </w:p>
      </w:docPartBody>
    </w:docPart>
    <w:docPart>
      <w:docPartPr>
        <w:name w:val="BF1AF9BD15444649BC61E74E46B14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90100-A48C-4A30-A0A7-1D86F092AC6D}"/>
      </w:docPartPr>
      <w:docPartBody>
        <w:p w:rsidR="00CC4FD7" w:rsidRDefault="00F06B40" w:rsidP="00F06B40">
          <w:pPr>
            <w:pStyle w:val="BF1AF9BD15444649BC61E74E46B14BB32"/>
          </w:pPr>
          <w:r w:rsidRPr="00224D32">
            <w:rPr>
              <w:rFonts w:ascii="Arial Narrow" w:hAnsi="Arial Narrow" w:cs="Arial"/>
              <w:b/>
              <w:bCs/>
            </w:rPr>
            <w:t>BITTE DATUM DES GEBÜHRENBESCHEIDES EINTRAGEN</w:t>
          </w:r>
        </w:p>
      </w:docPartBody>
    </w:docPart>
    <w:docPart>
      <w:docPartPr>
        <w:name w:val="3F353E16F64D4D4680FF9B19276CB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44BA3-9D34-4389-B78B-5370A43728B3}"/>
      </w:docPartPr>
      <w:docPartBody>
        <w:p w:rsidR="00CC4FD7" w:rsidRDefault="00F06B40" w:rsidP="00F06B40">
          <w:pPr>
            <w:pStyle w:val="3F353E16F64D4D4680FF9B19276CB8FF2"/>
          </w:pPr>
          <w:r w:rsidRPr="009D761A">
            <w:rPr>
              <w:rFonts w:ascii="Arial Narrow" w:hAnsi="Arial Narrow" w:cs="Arial"/>
            </w:rPr>
            <w:t>BITTE</w:t>
          </w:r>
          <w:r w:rsidRPr="009D761A">
            <w:rPr>
              <w:color w:val="808080"/>
            </w:rPr>
            <w:t xml:space="preserve"> </w:t>
          </w:r>
          <w:r>
            <w:rPr>
              <w:rFonts w:ascii="Arial Narrow" w:hAnsi="Arial Narrow" w:cs="Arial"/>
            </w:rPr>
            <w:t>GESAMTBETRAG DES GEBÜHRENBESCHEIDES</w:t>
          </w:r>
          <w:r w:rsidRPr="009D761A">
            <w:rPr>
              <w:color w:val="808080"/>
            </w:rPr>
            <w:t xml:space="preserve"> </w:t>
          </w:r>
          <w:r w:rsidRPr="009D761A">
            <w:rPr>
              <w:rFonts w:ascii="Arial Narrow" w:hAnsi="Arial Narrow" w:cs="Arial"/>
            </w:rPr>
            <w:t>EINTRAGEN</w:t>
          </w:r>
        </w:p>
      </w:docPartBody>
    </w:docPart>
    <w:docPart>
      <w:docPartPr>
        <w:name w:val="B9A33D33E956485EA7E4950472A64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08D3F-BFFE-4CD6-868A-6B7CA6E38453}"/>
      </w:docPartPr>
      <w:docPartBody>
        <w:p w:rsidR="00CC4FD7" w:rsidRDefault="00F06B40" w:rsidP="00F06B40">
          <w:pPr>
            <w:pStyle w:val="B9A33D33E956485EA7E4950472A641621"/>
          </w:pPr>
          <w:r w:rsidRPr="009D761A">
            <w:rPr>
              <w:rFonts w:ascii="Arial Narrow" w:hAnsi="Arial Narrow" w:cs="Arial"/>
            </w:rPr>
            <w:t>BITTE</w:t>
          </w:r>
          <w:r w:rsidRPr="009D761A">
            <w:rPr>
              <w:color w:val="808080"/>
            </w:rPr>
            <w:t xml:space="preserve"> </w:t>
          </w:r>
          <w:r>
            <w:rPr>
              <w:rFonts w:ascii="Arial Narrow" w:hAnsi="Arial Narrow" w:cs="Arial"/>
            </w:rPr>
            <w:t>MAHNGEBÜHR JEWEILS KONKRET AUSRECHNEN UND EINTRAGEN!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7"/>
    <w:rsid w:val="001435A7"/>
    <w:rsid w:val="0087693F"/>
    <w:rsid w:val="00CC4FD7"/>
    <w:rsid w:val="00D220F3"/>
    <w:rsid w:val="00EB2F95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6B40"/>
    <w:rPr>
      <w:color w:val="808080"/>
    </w:rPr>
  </w:style>
  <w:style w:type="paragraph" w:customStyle="1" w:styleId="BF1AF9BD15444649BC61E74E46B14BB32">
    <w:name w:val="BF1AF9BD15444649BC61E74E46B14BB32"/>
    <w:rsid w:val="00F06B40"/>
    <w:pPr>
      <w:spacing w:after="0" w:line="240" w:lineRule="auto"/>
    </w:pPr>
    <w:rPr>
      <w:rFonts w:eastAsiaTheme="minorHAnsi"/>
      <w:lang w:eastAsia="en-US"/>
    </w:rPr>
  </w:style>
  <w:style w:type="paragraph" w:customStyle="1" w:styleId="F85A22A3C9314EA6823A4C77FD3335C54">
    <w:name w:val="F85A22A3C9314EA6823A4C77FD3335C54"/>
    <w:rsid w:val="00F06B40"/>
    <w:pPr>
      <w:spacing w:after="0" w:line="240" w:lineRule="auto"/>
    </w:pPr>
    <w:rPr>
      <w:rFonts w:eastAsiaTheme="minorHAnsi"/>
      <w:lang w:eastAsia="en-US"/>
    </w:rPr>
  </w:style>
  <w:style w:type="paragraph" w:customStyle="1" w:styleId="4B580D9E747B4E36A8F45BDDD5507E473">
    <w:name w:val="4B580D9E747B4E36A8F45BDDD5507E473"/>
    <w:rsid w:val="00F06B40"/>
    <w:pPr>
      <w:spacing w:after="0" w:line="240" w:lineRule="auto"/>
    </w:pPr>
    <w:rPr>
      <w:rFonts w:eastAsiaTheme="minorHAnsi"/>
      <w:lang w:eastAsia="en-US"/>
    </w:rPr>
  </w:style>
  <w:style w:type="paragraph" w:customStyle="1" w:styleId="3F353E16F64D4D4680FF9B19276CB8FF2">
    <w:name w:val="3F353E16F64D4D4680FF9B19276CB8FF2"/>
    <w:rsid w:val="00F06B40"/>
    <w:pPr>
      <w:spacing w:after="0" w:line="240" w:lineRule="auto"/>
    </w:pPr>
    <w:rPr>
      <w:rFonts w:eastAsiaTheme="minorHAnsi"/>
      <w:lang w:eastAsia="en-US"/>
    </w:rPr>
  </w:style>
  <w:style w:type="paragraph" w:customStyle="1" w:styleId="B9A33D33E956485EA7E4950472A641621">
    <w:name w:val="B9A33D33E956485EA7E4950472A641621"/>
    <w:rsid w:val="00F06B4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68</cp:revision>
  <dcterms:created xsi:type="dcterms:W3CDTF">2022-04-28T18:36:00Z</dcterms:created>
  <dcterms:modified xsi:type="dcterms:W3CDTF">2022-04-29T14:46:00Z</dcterms:modified>
</cp:coreProperties>
</file>