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06B8D06" w14:textId="77777777" w:rsidR="00204AAC" w:rsidRPr="00ED74AC" w:rsidRDefault="00204AAC" w:rsidP="00204AAC">
      <w:pPr>
        <w:pStyle w:val="Kopfzeile"/>
        <w:jc w:val="center"/>
        <w:rPr>
          <w:rFonts w:ascii="Comic Sans MS" w:hAnsi="Comic Sans MS" w:cs="Comic Sans MS"/>
          <w:b/>
          <w:i/>
          <w:iCs/>
          <w:sz w:val="32"/>
          <w:szCs w:val="32"/>
        </w:rPr>
      </w:pPr>
      <w:bookmarkStart w:id="0" w:name="_GoBack"/>
      <w:bookmarkEnd w:id="0"/>
      <w:r w:rsidRPr="00ED74AC">
        <w:rPr>
          <w:rFonts w:ascii="Comic Sans MS" w:hAnsi="Comic Sans MS" w:cs="Comic Sans MS"/>
          <w:b/>
          <w:i/>
          <w:iCs/>
          <w:sz w:val="32"/>
          <w:szCs w:val="32"/>
        </w:rPr>
        <w:t>Einladung</w:t>
      </w:r>
    </w:p>
    <w:p w14:paraId="790DE3BC" w14:textId="77777777" w:rsidR="00A2208B" w:rsidRPr="00ED74AC" w:rsidRDefault="009B7E4F" w:rsidP="00A2208B">
      <w:pPr>
        <w:pStyle w:val="Kopfzeile"/>
        <w:jc w:val="center"/>
        <w:rPr>
          <w:rFonts w:ascii="Comic Sans MS" w:hAnsi="Comic Sans MS" w:cs="Comic Sans MS"/>
          <w:b/>
          <w:i/>
          <w:iCs/>
          <w:sz w:val="32"/>
          <w:szCs w:val="32"/>
        </w:rPr>
      </w:pPr>
      <w:r w:rsidRPr="00ED74AC">
        <w:rPr>
          <w:rFonts w:ascii="Comic Sans MS" w:hAnsi="Comic Sans MS" w:cs="Comic Sans MS"/>
          <w:b/>
          <w:i/>
          <w:iCs/>
          <w:sz w:val="32"/>
          <w:szCs w:val="32"/>
        </w:rPr>
        <w:t xml:space="preserve">zur Jahrestagung und </w:t>
      </w:r>
      <w:r w:rsidR="00204AAC" w:rsidRPr="00ED74AC">
        <w:rPr>
          <w:rFonts w:ascii="Comic Sans MS" w:hAnsi="Comic Sans MS" w:cs="Comic Sans MS"/>
          <w:b/>
          <w:i/>
          <w:iCs/>
          <w:sz w:val="32"/>
          <w:szCs w:val="32"/>
        </w:rPr>
        <w:t xml:space="preserve">Mitgliederversammlung </w:t>
      </w:r>
      <w:r w:rsidR="00A2208B">
        <w:rPr>
          <w:rFonts w:ascii="Comic Sans MS" w:hAnsi="Comic Sans MS" w:cs="Comic Sans MS"/>
          <w:b/>
          <w:i/>
          <w:iCs/>
          <w:sz w:val="32"/>
          <w:szCs w:val="32"/>
        </w:rPr>
        <w:br/>
      </w:r>
      <w:r w:rsidR="00A2208B" w:rsidRPr="00ED74AC">
        <w:rPr>
          <w:rFonts w:ascii="Comic Sans MS" w:hAnsi="Comic Sans MS" w:cs="Comic Sans MS"/>
          <w:b/>
          <w:i/>
          <w:iCs/>
          <w:sz w:val="32"/>
          <w:szCs w:val="32"/>
        </w:rPr>
        <w:t xml:space="preserve">vom </w:t>
      </w:r>
      <w:r w:rsidR="00B416B3" w:rsidRPr="00B416B3">
        <w:rPr>
          <w:rFonts w:ascii="Comic Sans MS" w:hAnsi="Comic Sans MS" w:cs="Comic Sans MS"/>
          <w:b/>
          <w:i/>
          <w:iCs/>
          <w:sz w:val="32"/>
          <w:szCs w:val="32"/>
        </w:rPr>
        <w:t>9.-12.Februar 2020 in Landau</w:t>
      </w:r>
    </w:p>
    <w:p w14:paraId="24E6AB38" w14:textId="77777777" w:rsidR="00204AAC" w:rsidRPr="00ED74AC" w:rsidRDefault="00204AAC" w:rsidP="00204AAC">
      <w:pPr>
        <w:pStyle w:val="Kopfzeile"/>
        <w:jc w:val="center"/>
        <w:rPr>
          <w:rFonts w:ascii="Comic Sans MS" w:hAnsi="Comic Sans MS" w:cs="Comic Sans MS"/>
          <w:b/>
          <w:i/>
          <w:iCs/>
          <w:sz w:val="32"/>
          <w:szCs w:val="32"/>
        </w:rPr>
      </w:pPr>
    </w:p>
    <w:p w14:paraId="40434A00" w14:textId="77777777" w:rsidR="007A3A7B" w:rsidRDefault="002835D3" w:rsidP="007A3A7B">
      <w:pPr>
        <w:pStyle w:val="Kopfzeile"/>
        <w:jc w:val="center"/>
        <w:rPr>
          <w:rFonts w:ascii="Comic Sans MS" w:hAnsi="Comic Sans MS" w:cs="Comic Sans MS"/>
          <w:i/>
          <w:iCs/>
        </w:rPr>
      </w:pPr>
      <w:r>
        <w:rPr>
          <w:rFonts w:ascii="Comic Sans MS" w:hAnsi="Comic Sans MS" w:cs="Comic Sans MS"/>
          <w:i/>
          <w:iCs/>
        </w:rPr>
        <w:t>„Denn in Gott leben wir, bewegen wir uns und sind wir.“ (Apg 17,28a)</w:t>
      </w:r>
    </w:p>
    <w:p w14:paraId="707AC6DA" w14:textId="77777777" w:rsidR="002835D3" w:rsidRPr="009B7E4F" w:rsidRDefault="002835D3" w:rsidP="007A3A7B">
      <w:pPr>
        <w:pStyle w:val="Kopfzeile"/>
        <w:jc w:val="center"/>
        <w:rPr>
          <w:rFonts w:ascii="Comic Sans MS" w:hAnsi="Comic Sans MS" w:cs="Comic Sans MS"/>
          <w:i/>
          <w:iCs/>
        </w:rPr>
      </w:pPr>
      <w:r>
        <w:rPr>
          <w:rFonts w:ascii="Comic Sans MS" w:hAnsi="Comic Sans MS" w:cs="Comic Sans MS"/>
          <w:i/>
          <w:iCs/>
        </w:rPr>
        <w:t>Prozesstheologische Perspektiven</w:t>
      </w:r>
    </w:p>
    <w:p w14:paraId="312B85C5" w14:textId="77777777" w:rsidR="00A420FF" w:rsidRDefault="00A420FF" w:rsidP="00A420FF">
      <w:pPr>
        <w:tabs>
          <w:tab w:val="left" w:pos="2880"/>
        </w:tabs>
        <w:contextualSpacing/>
        <w:rPr>
          <w:rFonts w:cs="Calibri"/>
          <w:noProof/>
        </w:rPr>
      </w:pPr>
    </w:p>
    <w:p w14:paraId="6DB791AF" w14:textId="77777777" w:rsidR="00A420FF" w:rsidRDefault="00A420FF" w:rsidP="00A420FF">
      <w:pPr>
        <w:tabs>
          <w:tab w:val="left" w:pos="2880"/>
        </w:tabs>
        <w:contextualSpacing/>
        <w:rPr>
          <w:rFonts w:cs="Calibri"/>
          <w:noProof/>
        </w:rPr>
      </w:pPr>
    </w:p>
    <w:p w14:paraId="365CCC7A" w14:textId="20BEBD23" w:rsidR="00A420FF" w:rsidRDefault="00A420FF" w:rsidP="00A420FF">
      <w:pPr>
        <w:tabs>
          <w:tab w:val="left" w:pos="2880"/>
        </w:tabs>
        <w:contextualSpacing/>
        <w:rPr>
          <w:rFonts w:ascii="Comic Sans MS" w:hAnsi="Comic Sans MS" w:cs="Calibri"/>
          <w:noProof/>
        </w:rPr>
      </w:pPr>
      <w:r w:rsidRPr="00A420FF">
        <w:rPr>
          <w:rFonts w:ascii="Comic Sans MS" w:hAnsi="Comic Sans MS" w:cs="Calibri"/>
          <w:noProof/>
        </w:rPr>
        <w:t>Und Gott bewegt sich doch!, so die Überzeugung der Prozesstheologie. Nach ihrem Verständnis lockt Gott den Menschen und steht mit der Welt in einer wechselseiten Beziehung - beide beeinflussen und verändern sich. Es ist ein dynamisches Verständnis der liebenden Gottheit, das die Prozesstheologie mit ihrem sozialen Gottesbild vertritt. Im Rahmen eines Vortrags und anschließende</w:t>
      </w:r>
      <w:r>
        <w:rPr>
          <w:rFonts w:ascii="Comic Sans MS" w:hAnsi="Comic Sans MS" w:cs="Calibri"/>
          <w:noProof/>
        </w:rPr>
        <w:t>n Arbeitsgruppen</w:t>
      </w:r>
      <w:r w:rsidRPr="00A420FF">
        <w:rPr>
          <w:rFonts w:ascii="Comic Sans MS" w:hAnsi="Comic Sans MS" w:cs="Calibri"/>
          <w:noProof/>
        </w:rPr>
        <w:t xml:space="preserve"> wird ein alternative</w:t>
      </w:r>
      <w:r w:rsidR="00EC05FB">
        <w:rPr>
          <w:rFonts w:ascii="Comic Sans MS" w:hAnsi="Comic Sans MS" w:cs="Calibri"/>
          <w:noProof/>
        </w:rPr>
        <w:t>s Gottesverständnis vorgestellt, das beansprucht</w:t>
      </w:r>
      <w:r w:rsidRPr="00A420FF">
        <w:rPr>
          <w:rFonts w:ascii="Comic Sans MS" w:hAnsi="Comic Sans MS" w:cs="Calibri"/>
          <w:noProof/>
        </w:rPr>
        <w:t xml:space="preserve"> sich sowohl mit der Vernunft als auch mit den alltäglichen Erfahrungen in Einklang bringen zu lassen. </w:t>
      </w:r>
    </w:p>
    <w:p w14:paraId="211D3F5C" w14:textId="77777777" w:rsidR="004D7FF2" w:rsidRPr="00083BCA" w:rsidRDefault="002835D3" w:rsidP="00083BCA">
      <w:pPr>
        <w:tabs>
          <w:tab w:val="left" w:pos="2880"/>
        </w:tabs>
        <w:contextualSpacing/>
        <w:jc w:val="right"/>
        <w:rPr>
          <w:rFonts w:ascii="Comic Sans MS" w:hAnsi="Comic Sans MS" w:cs="Calibri"/>
          <w:noProof/>
        </w:rPr>
      </w:pPr>
      <w:r w:rsidRPr="00083BCA">
        <w:rPr>
          <w:rFonts w:ascii="Comic Sans MS" w:hAnsi="Comic Sans MS" w:cs="Calibri"/>
          <w:noProof/>
        </w:rPr>
        <w:t xml:space="preserve">Dr. habil. </w:t>
      </w:r>
      <w:r w:rsidR="00D26CE9" w:rsidRPr="00083BCA">
        <w:rPr>
          <w:rFonts w:ascii="Comic Sans MS" w:hAnsi="Comic Sans MS" w:cs="Calibri"/>
          <w:noProof/>
        </w:rPr>
        <w:t>Julia Enxing</w:t>
      </w:r>
      <w:r w:rsidRPr="00083BCA">
        <w:rPr>
          <w:rFonts w:ascii="Comic Sans MS" w:hAnsi="Comic Sans MS" w:cs="Calibri"/>
          <w:noProof/>
        </w:rPr>
        <w:t>, Dresden</w:t>
      </w:r>
    </w:p>
    <w:p w14:paraId="7A147A7E" w14:textId="77777777" w:rsidR="002835D3" w:rsidRPr="0015105D" w:rsidRDefault="002835D3" w:rsidP="00083BCA">
      <w:pPr>
        <w:tabs>
          <w:tab w:val="left" w:pos="2880"/>
        </w:tabs>
        <w:contextualSpacing/>
        <w:jc w:val="right"/>
        <w:rPr>
          <w:rFonts w:ascii="Comic Sans MS" w:hAnsi="Comic Sans MS" w:cs="Calibri"/>
          <w:noProof/>
          <w:sz w:val="20"/>
          <w:szCs w:val="20"/>
        </w:rPr>
      </w:pPr>
    </w:p>
    <w:p w14:paraId="7EAC3E50" w14:textId="6A7937C3" w:rsidR="002835D3" w:rsidRPr="0015105D" w:rsidRDefault="0015105D" w:rsidP="005639BB">
      <w:pPr>
        <w:pStyle w:val="Kopfzeile"/>
        <w:jc w:val="center"/>
        <w:rPr>
          <w:rFonts w:ascii="Arial" w:hAnsi="Arial" w:cs="Arial"/>
          <w:sz w:val="20"/>
          <w:szCs w:val="20"/>
        </w:rPr>
      </w:pPr>
      <w:r w:rsidRPr="0015105D">
        <w:rPr>
          <w:rFonts w:ascii="Arial" w:hAnsi="Arial" w:cs="Arial"/>
          <w:sz w:val="20"/>
          <w:szCs w:val="20"/>
        </w:rPr>
        <w:t>Literaturtipp: Catherine Keller</w:t>
      </w:r>
      <w:r>
        <w:rPr>
          <w:rFonts w:ascii="Arial" w:hAnsi="Arial" w:cs="Arial"/>
          <w:sz w:val="20"/>
          <w:szCs w:val="20"/>
        </w:rPr>
        <w:t>:</w:t>
      </w:r>
      <w:r w:rsidRPr="0015105D">
        <w:rPr>
          <w:rFonts w:ascii="Arial" w:hAnsi="Arial" w:cs="Arial"/>
          <w:sz w:val="20"/>
          <w:szCs w:val="20"/>
        </w:rPr>
        <w:t xml:space="preserve"> Über das Geheimnis. Gott erkennen im Werden der Welt. Eine Prozesstheologie, Herder-Verlag</w:t>
      </w:r>
    </w:p>
    <w:p w14:paraId="30DF7DB9" w14:textId="77777777" w:rsidR="00F822DB" w:rsidRPr="0015105D" w:rsidRDefault="00F822DB">
      <w:pPr>
        <w:pStyle w:val="Kopfzeile"/>
        <w:rPr>
          <w:rFonts w:ascii="Comic Sans MS" w:hAnsi="Comic Sans MS" w:cs="Bangle"/>
          <w:sz w:val="20"/>
          <w:szCs w:val="20"/>
        </w:rPr>
      </w:pPr>
    </w:p>
    <w:p w14:paraId="08E6E306" w14:textId="77777777" w:rsidR="0073529D" w:rsidRPr="00EC05FB" w:rsidRDefault="00F822DB" w:rsidP="00D83BC1">
      <w:pPr>
        <w:pStyle w:val="Kopfzeile"/>
        <w:tabs>
          <w:tab w:val="left" w:pos="1418"/>
        </w:tabs>
        <w:rPr>
          <w:rFonts w:asciiTheme="minorHAnsi" w:hAnsiTheme="minorHAnsi" w:cstheme="minorHAnsi"/>
          <w:b/>
        </w:rPr>
      </w:pPr>
      <w:r w:rsidRPr="00EC05FB">
        <w:rPr>
          <w:rFonts w:asciiTheme="minorHAnsi" w:hAnsiTheme="minorHAnsi" w:cstheme="minorHAnsi"/>
          <w:b/>
          <w:bCs/>
        </w:rPr>
        <w:t>Sonntag</w:t>
      </w:r>
      <w:r w:rsidR="0073529D" w:rsidRPr="00EC05FB">
        <w:rPr>
          <w:rFonts w:asciiTheme="minorHAnsi" w:hAnsiTheme="minorHAnsi" w:cstheme="minorHAnsi"/>
          <w:b/>
        </w:rPr>
        <w:t>,</w:t>
      </w:r>
      <w:r w:rsidR="00D83BC1" w:rsidRPr="00EC05FB">
        <w:rPr>
          <w:rFonts w:asciiTheme="minorHAnsi" w:hAnsiTheme="minorHAnsi" w:cstheme="minorHAnsi"/>
          <w:b/>
        </w:rPr>
        <w:t xml:space="preserve"> </w:t>
      </w:r>
      <w:r w:rsidR="0073529D" w:rsidRPr="00EC05FB">
        <w:rPr>
          <w:rFonts w:asciiTheme="minorHAnsi" w:hAnsiTheme="minorHAnsi" w:cstheme="minorHAnsi"/>
          <w:b/>
        </w:rPr>
        <w:t>0</w:t>
      </w:r>
      <w:r w:rsidR="00B416B3" w:rsidRPr="00EC05FB">
        <w:rPr>
          <w:rFonts w:asciiTheme="minorHAnsi" w:hAnsiTheme="minorHAnsi" w:cstheme="minorHAnsi"/>
          <w:b/>
        </w:rPr>
        <w:t>9</w:t>
      </w:r>
      <w:r w:rsidR="0073529D" w:rsidRPr="00EC05FB">
        <w:rPr>
          <w:rFonts w:asciiTheme="minorHAnsi" w:hAnsiTheme="minorHAnsi" w:cstheme="minorHAnsi"/>
          <w:b/>
        </w:rPr>
        <w:t>. Februar 20</w:t>
      </w:r>
      <w:r w:rsidR="00B416B3" w:rsidRPr="00EC05FB">
        <w:rPr>
          <w:rFonts w:asciiTheme="minorHAnsi" w:hAnsiTheme="minorHAnsi" w:cstheme="minorHAnsi"/>
          <w:b/>
        </w:rPr>
        <w:t>20</w:t>
      </w:r>
    </w:p>
    <w:p w14:paraId="0D75AEEF" w14:textId="2CD7CEE8" w:rsidR="0015105D" w:rsidRPr="00EC05FB" w:rsidRDefault="00F822DB" w:rsidP="00D83BC1">
      <w:pPr>
        <w:pStyle w:val="Kopfzeile"/>
        <w:tabs>
          <w:tab w:val="left" w:pos="1560"/>
        </w:tabs>
        <w:rPr>
          <w:rFonts w:asciiTheme="minorHAnsi" w:hAnsiTheme="minorHAnsi" w:cstheme="minorHAnsi"/>
        </w:rPr>
      </w:pPr>
      <w:r w:rsidRPr="00EC05FB">
        <w:rPr>
          <w:rFonts w:asciiTheme="minorHAnsi" w:hAnsiTheme="minorHAnsi" w:cstheme="minorHAnsi"/>
        </w:rPr>
        <w:t xml:space="preserve">Anreise bis </w:t>
      </w:r>
      <w:r w:rsidR="007D4FFD" w:rsidRPr="00EC05FB">
        <w:rPr>
          <w:rFonts w:asciiTheme="minorHAnsi" w:hAnsiTheme="minorHAnsi" w:cstheme="minorHAnsi"/>
        </w:rPr>
        <w:t xml:space="preserve">zum </w:t>
      </w:r>
      <w:r w:rsidR="0015105D" w:rsidRPr="00EC05FB">
        <w:rPr>
          <w:rFonts w:asciiTheme="minorHAnsi" w:hAnsiTheme="minorHAnsi" w:cstheme="minorHAnsi"/>
        </w:rPr>
        <w:t>Abendbrot</w:t>
      </w:r>
    </w:p>
    <w:p w14:paraId="1CA0153B" w14:textId="125DE91C" w:rsidR="00F822DB" w:rsidRPr="00EC05FB" w:rsidRDefault="00F822DB" w:rsidP="00D83BC1">
      <w:pPr>
        <w:pStyle w:val="Kopfzeile"/>
        <w:tabs>
          <w:tab w:val="left" w:pos="1560"/>
        </w:tabs>
        <w:rPr>
          <w:rFonts w:asciiTheme="minorHAnsi" w:hAnsiTheme="minorHAnsi" w:cstheme="minorHAnsi"/>
        </w:rPr>
      </w:pPr>
      <w:r w:rsidRPr="00EC05FB">
        <w:rPr>
          <w:rFonts w:asciiTheme="minorHAnsi" w:hAnsiTheme="minorHAnsi" w:cstheme="minorHAnsi"/>
        </w:rPr>
        <w:t>18</w:t>
      </w:r>
      <w:r w:rsidR="0015105D" w:rsidRPr="00EC05FB">
        <w:rPr>
          <w:rFonts w:asciiTheme="minorHAnsi" w:hAnsiTheme="minorHAnsi" w:cstheme="minorHAnsi"/>
        </w:rPr>
        <w:t>.00</w:t>
      </w:r>
      <w:r w:rsidRPr="00EC05FB">
        <w:rPr>
          <w:rFonts w:asciiTheme="minorHAnsi" w:hAnsiTheme="minorHAnsi" w:cstheme="minorHAnsi"/>
        </w:rPr>
        <w:t xml:space="preserve"> Uhr</w:t>
      </w:r>
      <w:r w:rsidR="0015105D" w:rsidRPr="00EC05FB">
        <w:rPr>
          <w:rFonts w:asciiTheme="minorHAnsi" w:hAnsiTheme="minorHAnsi" w:cstheme="minorHAnsi"/>
        </w:rPr>
        <w:t xml:space="preserve"> Abendbrot</w:t>
      </w:r>
    </w:p>
    <w:p w14:paraId="445B26D0" w14:textId="2A2178CB" w:rsidR="00F822DB" w:rsidRPr="00EC05FB" w:rsidRDefault="007D4FFD" w:rsidP="00B416B3">
      <w:pPr>
        <w:pStyle w:val="Kopfzeile"/>
        <w:tabs>
          <w:tab w:val="left" w:pos="1560"/>
        </w:tabs>
        <w:rPr>
          <w:rFonts w:asciiTheme="minorHAnsi" w:hAnsiTheme="minorHAnsi" w:cstheme="minorHAnsi"/>
        </w:rPr>
      </w:pPr>
      <w:r w:rsidRPr="00EC05FB">
        <w:rPr>
          <w:rFonts w:asciiTheme="minorHAnsi" w:hAnsiTheme="minorHAnsi" w:cstheme="minorHAnsi"/>
        </w:rPr>
        <w:t>19.30 Uhr</w:t>
      </w:r>
      <w:r w:rsidR="00F822DB" w:rsidRPr="00EC05FB">
        <w:rPr>
          <w:rFonts w:asciiTheme="minorHAnsi" w:hAnsiTheme="minorHAnsi" w:cstheme="minorHAnsi"/>
        </w:rPr>
        <w:t xml:space="preserve"> Abend der Begegnung</w:t>
      </w:r>
      <w:r w:rsidR="00F754AD">
        <w:rPr>
          <w:rFonts w:asciiTheme="minorHAnsi" w:hAnsiTheme="minorHAnsi" w:cstheme="minorHAnsi"/>
        </w:rPr>
        <w:t>: 95 Jahre Theologinnenkonvent</w:t>
      </w:r>
    </w:p>
    <w:p w14:paraId="77ECE41C" w14:textId="77777777" w:rsidR="007D4FFD" w:rsidRPr="00EC05FB" w:rsidRDefault="007D4FFD" w:rsidP="00B416B3">
      <w:pPr>
        <w:pStyle w:val="Kopfzeile"/>
        <w:tabs>
          <w:tab w:val="left" w:pos="1560"/>
        </w:tabs>
        <w:rPr>
          <w:rFonts w:asciiTheme="minorHAnsi" w:hAnsiTheme="minorHAnsi" w:cstheme="minorHAnsi"/>
        </w:rPr>
      </w:pPr>
      <w:r w:rsidRPr="00EC05FB">
        <w:rPr>
          <w:rFonts w:asciiTheme="minorHAnsi" w:hAnsiTheme="minorHAnsi" w:cstheme="minorHAnsi"/>
        </w:rPr>
        <w:t>21.00 Uhr Abendsegen</w:t>
      </w:r>
    </w:p>
    <w:p w14:paraId="55F7EB40" w14:textId="77777777" w:rsidR="00F822DB" w:rsidRPr="00EC05FB" w:rsidRDefault="00F822DB">
      <w:pPr>
        <w:pStyle w:val="Kopfzeile"/>
        <w:rPr>
          <w:rFonts w:asciiTheme="minorHAnsi" w:hAnsiTheme="minorHAnsi" w:cstheme="minorHAnsi"/>
          <w:b/>
          <w:bCs/>
        </w:rPr>
      </w:pPr>
    </w:p>
    <w:p w14:paraId="2308D171" w14:textId="77777777" w:rsidR="00F822DB" w:rsidRPr="00EC05FB" w:rsidRDefault="00D83BC1" w:rsidP="00D83BC1">
      <w:pPr>
        <w:pStyle w:val="Kopfzeile"/>
        <w:tabs>
          <w:tab w:val="left" w:pos="1418"/>
        </w:tabs>
        <w:rPr>
          <w:rFonts w:asciiTheme="minorHAnsi" w:hAnsiTheme="minorHAnsi" w:cstheme="minorHAnsi"/>
          <w:b/>
          <w:bCs/>
        </w:rPr>
      </w:pPr>
      <w:r w:rsidRPr="00EC05FB">
        <w:rPr>
          <w:rFonts w:asciiTheme="minorHAnsi" w:hAnsiTheme="minorHAnsi" w:cstheme="minorHAnsi"/>
          <w:b/>
          <w:bCs/>
        </w:rPr>
        <w:t>Montag,</w:t>
      </w:r>
      <w:r w:rsidR="00204AAC" w:rsidRPr="00EC05FB">
        <w:rPr>
          <w:rFonts w:asciiTheme="minorHAnsi" w:hAnsiTheme="minorHAnsi" w:cstheme="minorHAnsi"/>
          <w:b/>
          <w:bCs/>
        </w:rPr>
        <w:t xml:space="preserve"> </w:t>
      </w:r>
      <w:r w:rsidR="00B416B3" w:rsidRPr="00EC05FB">
        <w:rPr>
          <w:rFonts w:asciiTheme="minorHAnsi" w:hAnsiTheme="minorHAnsi" w:cstheme="minorHAnsi"/>
          <w:b/>
          <w:bCs/>
        </w:rPr>
        <w:t>10</w:t>
      </w:r>
      <w:r w:rsidR="007A3A7B" w:rsidRPr="00EC05FB">
        <w:rPr>
          <w:rFonts w:asciiTheme="minorHAnsi" w:hAnsiTheme="minorHAnsi" w:cstheme="minorHAnsi"/>
          <w:b/>
          <w:bCs/>
        </w:rPr>
        <w:t>. Februar 20</w:t>
      </w:r>
      <w:r w:rsidR="00B416B3" w:rsidRPr="00EC05FB">
        <w:rPr>
          <w:rFonts w:asciiTheme="minorHAnsi" w:hAnsiTheme="minorHAnsi" w:cstheme="minorHAnsi"/>
          <w:b/>
          <w:bCs/>
        </w:rPr>
        <w:t>20</w:t>
      </w:r>
    </w:p>
    <w:p w14:paraId="245791B4" w14:textId="77777777" w:rsidR="007D4FFD" w:rsidRPr="00EC05FB" w:rsidRDefault="007D4FFD">
      <w:pPr>
        <w:rPr>
          <w:rFonts w:asciiTheme="minorHAnsi" w:hAnsiTheme="minorHAnsi" w:cstheme="minorHAnsi"/>
        </w:rPr>
      </w:pPr>
      <w:r w:rsidRPr="00EC05FB">
        <w:rPr>
          <w:rFonts w:asciiTheme="minorHAnsi" w:hAnsiTheme="minorHAnsi" w:cstheme="minorHAnsi"/>
        </w:rPr>
        <w:t>9.00 Uhr Andacht</w:t>
      </w:r>
    </w:p>
    <w:p w14:paraId="4E7D5BF7" w14:textId="77777777" w:rsidR="00F822DB" w:rsidRPr="00EC05FB" w:rsidRDefault="00F822DB">
      <w:pPr>
        <w:rPr>
          <w:rFonts w:asciiTheme="minorHAnsi" w:hAnsiTheme="minorHAnsi" w:cstheme="minorHAnsi"/>
        </w:rPr>
      </w:pPr>
      <w:r w:rsidRPr="00EC05FB">
        <w:rPr>
          <w:rFonts w:asciiTheme="minorHAnsi" w:hAnsiTheme="minorHAnsi" w:cstheme="minorHAnsi"/>
        </w:rPr>
        <w:t>9.15 Uhr Referat</w:t>
      </w:r>
      <w:r w:rsidR="009D1E04" w:rsidRPr="00EC05FB">
        <w:rPr>
          <w:rFonts w:asciiTheme="minorHAnsi" w:hAnsiTheme="minorHAnsi" w:cstheme="minorHAnsi"/>
        </w:rPr>
        <w:t xml:space="preserve"> und Arbeitsgruppen </w:t>
      </w:r>
    </w:p>
    <w:p w14:paraId="3A3DE7B3" w14:textId="77777777" w:rsidR="0003402A" w:rsidRPr="00EC05FB" w:rsidRDefault="0003402A" w:rsidP="0003402A">
      <w:pPr>
        <w:pStyle w:val="Kopfzeile"/>
        <w:rPr>
          <w:rFonts w:asciiTheme="minorHAnsi" w:hAnsiTheme="minorHAnsi" w:cstheme="minorHAnsi"/>
        </w:rPr>
      </w:pPr>
      <w:r w:rsidRPr="00EC05FB">
        <w:rPr>
          <w:rFonts w:asciiTheme="minorHAnsi" w:hAnsiTheme="minorHAnsi" w:cstheme="minorHAnsi"/>
        </w:rPr>
        <w:t>„Denn in Gott leben wir, bewegen wir uns und sind wir.“ (Apg 17,28a) -Prozesstheologische Perspektiven</w:t>
      </w:r>
    </w:p>
    <w:p w14:paraId="73EE971D" w14:textId="77777777" w:rsidR="007D4FFD" w:rsidRPr="00EC05FB" w:rsidRDefault="007D4FFD">
      <w:pPr>
        <w:rPr>
          <w:rStyle w:val="Hervorhebung"/>
          <w:rFonts w:asciiTheme="minorHAnsi" w:hAnsiTheme="minorHAnsi" w:cstheme="minorHAnsi"/>
          <w:i w:val="0"/>
        </w:rPr>
      </w:pPr>
      <w:r w:rsidRPr="00EC05FB">
        <w:rPr>
          <w:rStyle w:val="Hervorhebung"/>
          <w:rFonts w:asciiTheme="minorHAnsi" w:hAnsiTheme="minorHAnsi" w:cstheme="minorHAnsi"/>
          <w:i w:val="0"/>
        </w:rPr>
        <w:t>12.</w:t>
      </w:r>
      <w:r w:rsidR="004A0D2B" w:rsidRPr="00EC05FB">
        <w:rPr>
          <w:rStyle w:val="Hervorhebung"/>
          <w:rFonts w:asciiTheme="minorHAnsi" w:hAnsiTheme="minorHAnsi" w:cstheme="minorHAnsi"/>
          <w:i w:val="0"/>
        </w:rPr>
        <w:t>15</w:t>
      </w:r>
      <w:r w:rsidRPr="00EC05FB">
        <w:rPr>
          <w:rStyle w:val="Hervorhebung"/>
          <w:rFonts w:asciiTheme="minorHAnsi" w:hAnsiTheme="minorHAnsi" w:cstheme="minorHAnsi"/>
          <w:i w:val="0"/>
        </w:rPr>
        <w:t xml:space="preserve"> Uhr Mittagsandacht</w:t>
      </w:r>
    </w:p>
    <w:p w14:paraId="2328329E" w14:textId="77777777" w:rsidR="007D4FFD" w:rsidRPr="00EC05FB" w:rsidRDefault="007D4FFD">
      <w:pPr>
        <w:rPr>
          <w:rFonts w:asciiTheme="minorHAnsi" w:hAnsiTheme="minorHAnsi" w:cstheme="minorHAnsi"/>
          <w:bCs/>
        </w:rPr>
      </w:pPr>
      <w:r w:rsidRPr="00EC05FB">
        <w:rPr>
          <w:rStyle w:val="Hervorhebung"/>
          <w:rFonts w:asciiTheme="minorHAnsi" w:hAnsiTheme="minorHAnsi" w:cstheme="minorHAnsi"/>
          <w:i w:val="0"/>
        </w:rPr>
        <w:t>12.30 Uhr Mittagessen</w:t>
      </w:r>
    </w:p>
    <w:p w14:paraId="3EF31267" w14:textId="0E9F4441" w:rsidR="0015105D" w:rsidRPr="00EC05FB" w:rsidRDefault="00F822DB" w:rsidP="0015105D">
      <w:pPr>
        <w:tabs>
          <w:tab w:val="left" w:pos="993"/>
        </w:tabs>
        <w:rPr>
          <w:rFonts w:asciiTheme="minorHAnsi" w:hAnsiTheme="minorHAnsi" w:cstheme="minorHAnsi"/>
          <w:bCs/>
        </w:rPr>
      </w:pPr>
      <w:r w:rsidRPr="00EC05FB">
        <w:rPr>
          <w:rFonts w:asciiTheme="minorHAnsi" w:hAnsiTheme="minorHAnsi" w:cstheme="minorHAnsi"/>
          <w:bCs/>
        </w:rPr>
        <w:t>15.00 Uhr Arbeitsgruppen</w:t>
      </w:r>
      <w:r w:rsidR="0015105D" w:rsidRPr="00EC05FB">
        <w:rPr>
          <w:rFonts w:asciiTheme="minorHAnsi" w:hAnsiTheme="minorHAnsi" w:cstheme="minorHAnsi"/>
          <w:bCs/>
        </w:rPr>
        <w:t xml:space="preserve"> zum Thema </w:t>
      </w:r>
    </w:p>
    <w:p w14:paraId="590D9B40" w14:textId="0E15D07D" w:rsidR="00C52775" w:rsidRPr="00EC05FB" w:rsidRDefault="004E6294" w:rsidP="0015105D">
      <w:pPr>
        <w:rPr>
          <w:rFonts w:asciiTheme="minorHAnsi" w:hAnsiTheme="minorHAnsi" w:cstheme="minorHAnsi"/>
          <w:bCs/>
        </w:rPr>
      </w:pPr>
      <w:r w:rsidRPr="00EC05FB">
        <w:rPr>
          <w:rFonts w:asciiTheme="minorHAnsi" w:hAnsiTheme="minorHAnsi" w:cstheme="minorHAnsi"/>
          <w:bCs/>
        </w:rPr>
        <w:t>17.30 Uhr Plenum</w:t>
      </w:r>
    </w:p>
    <w:p w14:paraId="7A09CD46" w14:textId="77777777" w:rsidR="00F822DB" w:rsidRPr="00EC05FB" w:rsidRDefault="007D4FFD">
      <w:pPr>
        <w:pStyle w:val="Kopfzeile"/>
        <w:rPr>
          <w:rFonts w:asciiTheme="minorHAnsi" w:hAnsiTheme="minorHAnsi" w:cstheme="minorHAnsi"/>
          <w:bCs/>
        </w:rPr>
      </w:pPr>
      <w:r w:rsidRPr="00EC05FB">
        <w:rPr>
          <w:rFonts w:asciiTheme="minorHAnsi" w:hAnsiTheme="minorHAnsi" w:cstheme="minorHAnsi"/>
          <w:bCs/>
        </w:rPr>
        <w:t>18.00 Uhr Abendessen</w:t>
      </w:r>
    </w:p>
    <w:p w14:paraId="6514ED44" w14:textId="77777777" w:rsidR="00F822DB" w:rsidRPr="00EC05FB" w:rsidRDefault="007D4FFD" w:rsidP="0073529D">
      <w:pPr>
        <w:pStyle w:val="Kopfzeile"/>
        <w:tabs>
          <w:tab w:val="left" w:pos="3119"/>
        </w:tabs>
        <w:rPr>
          <w:rFonts w:asciiTheme="minorHAnsi" w:hAnsiTheme="minorHAnsi" w:cstheme="minorHAnsi"/>
          <w:bCs/>
        </w:rPr>
      </w:pPr>
      <w:r w:rsidRPr="00EC05FB">
        <w:rPr>
          <w:rFonts w:asciiTheme="minorHAnsi" w:hAnsiTheme="minorHAnsi" w:cstheme="minorHAnsi"/>
          <w:bCs/>
        </w:rPr>
        <w:t>19.30 Uhr ökumenischer Abend</w:t>
      </w:r>
    </w:p>
    <w:p w14:paraId="6EDF26D6" w14:textId="77777777" w:rsidR="007D4FFD" w:rsidRPr="00EC05FB" w:rsidRDefault="007D4FFD">
      <w:pPr>
        <w:pStyle w:val="Kopfzeile"/>
        <w:rPr>
          <w:rFonts w:asciiTheme="minorHAnsi" w:hAnsiTheme="minorHAnsi" w:cstheme="minorHAnsi"/>
          <w:bCs/>
        </w:rPr>
      </w:pPr>
      <w:r w:rsidRPr="00EC05FB">
        <w:rPr>
          <w:rFonts w:asciiTheme="minorHAnsi" w:hAnsiTheme="minorHAnsi" w:cstheme="minorHAnsi"/>
          <w:bCs/>
        </w:rPr>
        <w:t>21.00 Uhr Abendsegen</w:t>
      </w:r>
    </w:p>
    <w:p w14:paraId="01E1D77B" w14:textId="77777777" w:rsidR="00B416B3" w:rsidRPr="00EC05FB" w:rsidRDefault="00B416B3">
      <w:pPr>
        <w:pStyle w:val="Kopfzeile"/>
        <w:rPr>
          <w:rFonts w:asciiTheme="minorHAnsi" w:hAnsiTheme="minorHAnsi" w:cstheme="minorHAnsi"/>
          <w:b/>
          <w:bCs/>
        </w:rPr>
      </w:pPr>
    </w:p>
    <w:p w14:paraId="50144759" w14:textId="77777777" w:rsidR="00F822DB" w:rsidRPr="00EC05FB" w:rsidRDefault="00F822DB">
      <w:pPr>
        <w:pStyle w:val="Kopfzeile"/>
        <w:rPr>
          <w:rFonts w:asciiTheme="minorHAnsi" w:hAnsiTheme="minorHAnsi" w:cstheme="minorHAnsi"/>
          <w:b/>
        </w:rPr>
      </w:pPr>
      <w:r w:rsidRPr="00EC05FB">
        <w:rPr>
          <w:rFonts w:asciiTheme="minorHAnsi" w:hAnsiTheme="minorHAnsi" w:cstheme="minorHAnsi"/>
          <w:b/>
          <w:bCs/>
        </w:rPr>
        <w:t>Dienstag,</w:t>
      </w:r>
      <w:r w:rsidR="00204AAC" w:rsidRPr="00EC05FB">
        <w:rPr>
          <w:rFonts w:asciiTheme="minorHAnsi" w:hAnsiTheme="minorHAnsi" w:cstheme="minorHAnsi"/>
          <w:b/>
          <w:bCs/>
        </w:rPr>
        <w:t xml:space="preserve"> </w:t>
      </w:r>
      <w:r w:rsidR="00B416B3" w:rsidRPr="00EC05FB">
        <w:rPr>
          <w:rFonts w:asciiTheme="minorHAnsi" w:hAnsiTheme="minorHAnsi" w:cstheme="minorHAnsi"/>
          <w:b/>
          <w:bCs/>
        </w:rPr>
        <w:t>11.</w:t>
      </w:r>
      <w:r w:rsidR="00204AAC" w:rsidRPr="00EC05FB">
        <w:rPr>
          <w:rFonts w:asciiTheme="minorHAnsi" w:hAnsiTheme="minorHAnsi" w:cstheme="minorHAnsi"/>
          <w:b/>
        </w:rPr>
        <w:t xml:space="preserve"> Februar 20</w:t>
      </w:r>
      <w:r w:rsidR="00B416B3" w:rsidRPr="00EC05FB">
        <w:rPr>
          <w:rFonts w:asciiTheme="minorHAnsi" w:hAnsiTheme="minorHAnsi" w:cstheme="minorHAnsi"/>
          <w:b/>
        </w:rPr>
        <w:t>20</w:t>
      </w:r>
    </w:p>
    <w:p w14:paraId="35020DFB" w14:textId="32356E08" w:rsidR="007D4FFD" w:rsidRPr="00EC05FB" w:rsidRDefault="0015105D" w:rsidP="00840595">
      <w:pPr>
        <w:rPr>
          <w:rFonts w:asciiTheme="minorHAnsi" w:hAnsiTheme="minorHAnsi" w:cstheme="minorHAnsi"/>
        </w:rPr>
      </w:pPr>
      <w:r w:rsidRPr="00EC05FB">
        <w:rPr>
          <w:rFonts w:asciiTheme="minorHAnsi" w:hAnsiTheme="minorHAnsi" w:cstheme="minorHAnsi"/>
        </w:rPr>
        <w:t>8.40</w:t>
      </w:r>
      <w:r w:rsidR="007D4FFD" w:rsidRPr="00EC05FB">
        <w:rPr>
          <w:rFonts w:asciiTheme="minorHAnsi" w:hAnsiTheme="minorHAnsi" w:cstheme="minorHAnsi"/>
        </w:rPr>
        <w:t xml:space="preserve"> Uhr </w:t>
      </w:r>
      <w:r w:rsidRPr="00EC05FB">
        <w:rPr>
          <w:rFonts w:asciiTheme="minorHAnsi" w:hAnsiTheme="minorHAnsi" w:cstheme="minorHAnsi"/>
        </w:rPr>
        <w:t>Hausa</w:t>
      </w:r>
      <w:r w:rsidR="007D4FFD" w:rsidRPr="00EC05FB">
        <w:rPr>
          <w:rFonts w:asciiTheme="minorHAnsi" w:hAnsiTheme="minorHAnsi" w:cstheme="minorHAnsi"/>
        </w:rPr>
        <w:t>ndacht</w:t>
      </w:r>
      <w:r w:rsidRPr="00EC05FB">
        <w:rPr>
          <w:rFonts w:asciiTheme="minorHAnsi" w:hAnsiTheme="minorHAnsi" w:cstheme="minorHAnsi"/>
        </w:rPr>
        <w:t xml:space="preserve"> in der Kapelle</w:t>
      </w:r>
    </w:p>
    <w:p w14:paraId="2ADF2F33" w14:textId="00D94E0E" w:rsidR="00D82FF7" w:rsidRPr="00EC05FB" w:rsidRDefault="00F822DB" w:rsidP="00D82FF7">
      <w:pPr>
        <w:rPr>
          <w:rFonts w:asciiTheme="minorHAnsi" w:hAnsiTheme="minorHAnsi" w:cstheme="minorHAnsi"/>
        </w:rPr>
      </w:pPr>
      <w:r w:rsidRPr="00EC05FB">
        <w:rPr>
          <w:rFonts w:asciiTheme="minorHAnsi" w:hAnsiTheme="minorHAnsi" w:cstheme="minorHAnsi"/>
        </w:rPr>
        <w:t xml:space="preserve">09.15 Uhr </w:t>
      </w:r>
      <w:r w:rsidR="0015105D" w:rsidRPr="00EC05FB">
        <w:rPr>
          <w:rFonts w:asciiTheme="minorHAnsi" w:hAnsiTheme="minorHAnsi" w:cstheme="minorHAnsi"/>
        </w:rPr>
        <w:t>(</w:t>
      </w:r>
      <w:r w:rsidRPr="00EC05FB">
        <w:rPr>
          <w:rFonts w:asciiTheme="minorHAnsi" w:hAnsiTheme="minorHAnsi" w:cstheme="minorHAnsi"/>
        </w:rPr>
        <w:t>Weit</w:t>
      </w:r>
      <w:r w:rsidR="00840595" w:rsidRPr="00EC05FB">
        <w:rPr>
          <w:rFonts w:asciiTheme="minorHAnsi" w:hAnsiTheme="minorHAnsi" w:cstheme="minorHAnsi"/>
        </w:rPr>
        <w:t>er</w:t>
      </w:r>
      <w:r w:rsidR="0015105D" w:rsidRPr="00EC05FB">
        <w:rPr>
          <w:rFonts w:asciiTheme="minorHAnsi" w:hAnsiTheme="minorHAnsi" w:cstheme="minorHAnsi"/>
        </w:rPr>
        <w:t>)</w:t>
      </w:r>
      <w:r w:rsidR="00840595" w:rsidRPr="00EC05FB">
        <w:rPr>
          <w:rFonts w:asciiTheme="minorHAnsi" w:hAnsiTheme="minorHAnsi" w:cstheme="minorHAnsi"/>
        </w:rPr>
        <w:t>arbeit i</w:t>
      </w:r>
      <w:r w:rsidR="00D82FF7" w:rsidRPr="00EC05FB">
        <w:rPr>
          <w:rFonts w:asciiTheme="minorHAnsi" w:hAnsiTheme="minorHAnsi" w:cstheme="minorHAnsi"/>
        </w:rPr>
        <w:t>n Arbeitsgruppen</w:t>
      </w:r>
      <w:r w:rsidR="00A82046" w:rsidRPr="00EC05FB">
        <w:rPr>
          <w:rFonts w:asciiTheme="minorHAnsi" w:hAnsiTheme="minorHAnsi" w:cstheme="minorHAnsi"/>
        </w:rPr>
        <w:t xml:space="preserve"> </w:t>
      </w:r>
    </w:p>
    <w:p w14:paraId="4F228946" w14:textId="69D14495" w:rsidR="007A3A7B" w:rsidRPr="00EC05FB" w:rsidRDefault="007A3A7B" w:rsidP="00840595">
      <w:pPr>
        <w:rPr>
          <w:rFonts w:asciiTheme="minorHAnsi" w:hAnsiTheme="minorHAnsi" w:cstheme="minorHAnsi"/>
          <w:bCs/>
        </w:rPr>
      </w:pPr>
      <w:r w:rsidRPr="00EC05FB">
        <w:rPr>
          <w:rFonts w:asciiTheme="minorHAnsi" w:hAnsiTheme="minorHAnsi" w:cstheme="minorHAnsi"/>
          <w:bCs/>
        </w:rPr>
        <w:lastRenderedPageBreak/>
        <w:t>10.</w:t>
      </w:r>
      <w:r w:rsidR="00387ABB" w:rsidRPr="00EC05FB">
        <w:rPr>
          <w:rFonts w:asciiTheme="minorHAnsi" w:hAnsiTheme="minorHAnsi" w:cstheme="minorHAnsi"/>
          <w:bCs/>
        </w:rPr>
        <w:t>3</w:t>
      </w:r>
      <w:r w:rsidRPr="00EC05FB">
        <w:rPr>
          <w:rFonts w:asciiTheme="minorHAnsi" w:hAnsiTheme="minorHAnsi" w:cstheme="minorHAnsi"/>
          <w:bCs/>
        </w:rPr>
        <w:t>0 Uhr bis 12</w:t>
      </w:r>
      <w:r w:rsidR="00387ABB" w:rsidRPr="00EC05FB">
        <w:rPr>
          <w:rFonts w:asciiTheme="minorHAnsi" w:hAnsiTheme="minorHAnsi" w:cstheme="minorHAnsi"/>
          <w:bCs/>
        </w:rPr>
        <w:t>.15</w:t>
      </w:r>
      <w:r w:rsidRPr="00EC05FB">
        <w:rPr>
          <w:rFonts w:asciiTheme="minorHAnsi" w:hAnsiTheme="minorHAnsi" w:cstheme="minorHAnsi"/>
          <w:bCs/>
        </w:rPr>
        <w:t xml:space="preserve"> </w:t>
      </w:r>
      <w:r w:rsidR="0015105D" w:rsidRPr="00EC05FB">
        <w:rPr>
          <w:rFonts w:asciiTheme="minorHAnsi" w:hAnsiTheme="minorHAnsi" w:cstheme="minorHAnsi"/>
          <w:bCs/>
        </w:rPr>
        <w:t>Wir lernen Landau kennen</w:t>
      </w:r>
    </w:p>
    <w:p w14:paraId="7AF922C9" w14:textId="77777777" w:rsidR="007D4FFD" w:rsidRPr="00EC05FB" w:rsidRDefault="007D4FFD" w:rsidP="00840595">
      <w:pPr>
        <w:rPr>
          <w:rFonts w:asciiTheme="minorHAnsi" w:hAnsiTheme="minorHAnsi" w:cstheme="minorHAnsi"/>
          <w:bCs/>
        </w:rPr>
      </w:pPr>
      <w:r w:rsidRPr="00EC05FB">
        <w:rPr>
          <w:rFonts w:asciiTheme="minorHAnsi" w:hAnsiTheme="minorHAnsi" w:cstheme="minorHAnsi"/>
          <w:bCs/>
        </w:rPr>
        <w:t>12.30 Uhr Mittagessen</w:t>
      </w:r>
    </w:p>
    <w:p w14:paraId="42B8697D" w14:textId="77777777" w:rsidR="004E6294" w:rsidRPr="00EC05FB" w:rsidRDefault="00F822DB">
      <w:pPr>
        <w:pStyle w:val="Kopfzeile"/>
        <w:rPr>
          <w:rFonts w:asciiTheme="minorHAnsi" w:hAnsiTheme="minorHAnsi" w:cstheme="minorHAnsi"/>
        </w:rPr>
      </w:pPr>
      <w:r w:rsidRPr="00EC05FB">
        <w:rPr>
          <w:rFonts w:asciiTheme="minorHAnsi" w:hAnsiTheme="minorHAnsi" w:cstheme="minorHAnsi"/>
        </w:rPr>
        <w:t>1</w:t>
      </w:r>
      <w:r w:rsidR="007D4FFD" w:rsidRPr="00EC05FB">
        <w:rPr>
          <w:rFonts w:asciiTheme="minorHAnsi" w:hAnsiTheme="minorHAnsi" w:cstheme="minorHAnsi"/>
        </w:rPr>
        <w:t>4.30</w:t>
      </w:r>
      <w:r w:rsidRPr="00EC05FB">
        <w:rPr>
          <w:rFonts w:asciiTheme="minorHAnsi" w:hAnsiTheme="minorHAnsi" w:cstheme="minorHAnsi"/>
        </w:rPr>
        <w:t xml:space="preserve"> Uhr</w:t>
      </w:r>
      <w:r w:rsidR="006F51E0" w:rsidRPr="00EC05FB">
        <w:rPr>
          <w:rFonts w:asciiTheme="minorHAnsi" w:hAnsiTheme="minorHAnsi" w:cstheme="minorHAnsi"/>
        </w:rPr>
        <w:t xml:space="preserve"> bis 1</w:t>
      </w:r>
      <w:r w:rsidR="007A3A7B" w:rsidRPr="00EC05FB">
        <w:rPr>
          <w:rFonts w:asciiTheme="minorHAnsi" w:hAnsiTheme="minorHAnsi" w:cstheme="minorHAnsi"/>
        </w:rPr>
        <w:t>8.0</w:t>
      </w:r>
      <w:r w:rsidR="006F51E0" w:rsidRPr="00EC05FB">
        <w:rPr>
          <w:rFonts w:asciiTheme="minorHAnsi" w:hAnsiTheme="minorHAnsi" w:cstheme="minorHAnsi"/>
        </w:rPr>
        <w:t>0 Uhr</w:t>
      </w:r>
      <w:r w:rsidRPr="00EC05FB">
        <w:rPr>
          <w:rFonts w:asciiTheme="minorHAnsi" w:hAnsiTheme="minorHAnsi" w:cstheme="minorHAnsi"/>
        </w:rPr>
        <w:t xml:space="preserve"> Mitgliederversammlung</w:t>
      </w:r>
      <w:r w:rsidR="00B416B3" w:rsidRPr="00EC05FB">
        <w:rPr>
          <w:rFonts w:asciiTheme="minorHAnsi" w:hAnsiTheme="minorHAnsi" w:cstheme="minorHAnsi"/>
        </w:rPr>
        <w:t xml:space="preserve"> und Wahlen</w:t>
      </w:r>
    </w:p>
    <w:p w14:paraId="37B3AC9D" w14:textId="1C8B1DE2" w:rsidR="00F822DB" w:rsidRPr="00EC05FB" w:rsidRDefault="00F822DB">
      <w:pPr>
        <w:pStyle w:val="Kopfzeile"/>
        <w:rPr>
          <w:rFonts w:asciiTheme="minorHAnsi" w:hAnsiTheme="minorHAnsi" w:cstheme="minorHAnsi"/>
          <w:b/>
          <w:bCs/>
        </w:rPr>
      </w:pPr>
      <w:r w:rsidRPr="00EC05FB">
        <w:rPr>
          <w:rFonts w:asciiTheme="minorHAnsi" w:hAnsiTheme="minorHAnsi" w:cstheme="minorHAnsi"/>
        </w:rPr>
        <w:t xml:space="preserve">19.00 Uhr </w:t>
      </w:r>
      <w:r w:rsidR="00F754AD">
        <w:rPr>
          <w:rFonts w:asciiTheme="minorHAnsi" w:hAnsiTheme="minorHAnsi" w:cstheme="minorHAnsi"/>
        </w:rPr>
        <w:t>Pfälzischer</w:t>
      </w:r>
      <w:r w:rsidR="007A3A7B" w:rsidRPr="00EC05FB">
        <w:rPr>
          <w:rFonts w:asciiTheme="minorHAnsi" w:hAnsiTheme="minorHAnsi" w:cstheme="minorHAnsi"/>
        </w:rPr>
        <w:t xml:space="preserve"> Abend </w:t>
      </w:r>
    </w:p>
    <w:p w14:paraId="02F1D277" w14:textId="77777777" w:rsidR="00F822DB" w:rsidRPr="00EC05FB" w:rsidRDefault="00F822DB">
      <w:pPr>
        <w:pStyle w:val="Kopfzeile"/>
        <w:rPr>
          <w:rFonts w:asciiTheme="minorHAnsi" w:hAnsiTheme="minorHAnsi" w:cstheme="minorHAnsi"/>
          <w:b/>
          <w:bCs/>
        </w:rPr>
      </w:pPr>
    </w:p>
    <w:p w14:paraId="1223C107" w14:textId="77777777" w:rsidR="00F822DB" w:rsidRPr="00EC05FB" w:rsidRDefault="00F822DB">
      <w:pPr>
        <w:pStyle w:val="Kopfzeile"/>
        <w:rPr>
          <w:rFonts w:asciiTheme="minorHAnsi" w:hAnsiTheme="minorHAnsi" w:cstheme="minorHAnsi"/>
          <w:b/>
        </w:rPr>
      </w:pPr>
      <w:r w:rsidRPr="00EC05FB">
        <w:rPr>
          <w:rFonts w:asciiTheme="minorHAnsi" w:hAnsiTheme="minorHAnsi" w:cstheme="minorHAnsi"/>
          <w:b/>
          <w:bCs/>
        </w:rPr>
        <w:t>Mittwoch,</w:t>
      </w:r>
      <w:r w:rsidR="00204AAC" w:rsidRPr="00EC05FB">
        <w:rPr>
          <w:rFonts w:asciiTheme="minorHAnsi" w:hAnsiTheme="minorHAnsi" w:cstheme="minorHAnsi"/>
          <w:b/>
          <w:bCs/>
        </w:rPr>
        <w:t xml:space="preserve"> </w:t>
      </w:r>
      <w:r w:rsidR="00B416B3" w:rsidRPr="00EC05FB">
        <w:rPr>
          <w:rFonts w:asciiTheme="minorHAnsi" w:hAnsiTheme="minorHAnsi" w:cstheme="minorHAnsi"/>
          <w:b/>
          <w:bCs/>
        </w:rPr>
        <w:t>12.</w:t>
      </w:r>
      <w:r w:rsidR="00204AAC" w:rsidRPr="00EC05FB">
        <w:rPr>
          <w:rFonts w:asciiTheme="minorHAnsi" w:hAnsiTheme="minorHAnsi" w:cstheme="minorHAnsi"/>
          <w:b/>
        </w:rPr>
        <w:t xml:space="preserve"> Februar 20</w:t>
      </w:r>
      <w:r w:rsidR="00B416B3" w:rsidRPr="00EC05FB">
        <w:rPr>
          <w:rFonts w:asciiTheme="minorHAnsi" w:hAnsiTheme="minorHAnsi" w:cstheme="minorHAnsi"/>
          <w:b/>
        </w:rPr>
        <w:t>20</w:t>
      </w:r>
      <w:r w:rsidRPr="00EC05FB">
        <w:rPr>
          <w:rFonts w:asciiTheme="minorHAnsi" w:hAnsiTheme="minorHAnsi" w:cstheme="minorHAnsi"/>
          <w:b/>
        </w:rPr>
        <w:t xml:space="preserve"> </w:t>
      </w:r>
    </w:p>
    <w:p w14:paraId="00B0D9F4" w14:textId="5D8B1B89" w:rsidR="004E6294" w:rsidRPr="00EC05FB" w:rsidRDefault="007D4FFD">
      <w:pPr>
        <w:pStyle w:val="Kopfzeile"/>
        <w:rPr>
          <w:rFonts w:asciiTheme="minorHAnsi" w:hAnsiTheme="minorHAnsi" w:cstheme="minorHAnsi"/>
        </w:rPr>
      </w:pPr>
      <w:r w:rsidRPr="00EC05FB">
        <w:rPr>
          <w:rFonts w:asciiTheme="minorHAnsi" w:hAnsiTheme="minorHAnsi" w:cstheme="minorHAnsi"/>
        </w:rPr>
        <w:t xml:space="preserve">09.15 Uhr </w:t>
      </w:r>
      <w:r w:rsidR="00F822DB" w:rsidRPr="00EC05FB">
        <w:rPr>
          <w:rFonts w:asciiTheme="minorHAnsi" w:hAnsiTheme="minorHAnsi" w:cstheme="minorHAnsi"/>
        </w:rPr>
        <w:t>Feedback, Themensuche</w:t>
      </w:r>
      <w:r w:rsidR="00141205" w:rsidRPr="00EC05FB">
        <w:rPr>
          <w:rFonts w:asciiTheme="minorHAnsi" w:hAnsiTheme="minorHAnsi" w:cstheme="minorHAnsi"/>
        </w:rPr>
        <w:t xml:space="preserve"> </w:t>
      </w:r>
      <w:r w:rsidR="00BD02E0" w:rsidRPr="00EC05FB">
        <w:rPr>
          <w:rFonts w:asciiTheme="minorHAnsi" w:hAnsiTheme="minorHAnsi" w:cstheme="minorHAnsi"/>
        </w:rPr>
        <w:t>für Jahrestagung 2022</w:t>
      </w:r>
    </w:p>
    <w:p w14:paraId="1BA616CC" w14:textId="77777777" w:rsidR="007D4FFD" w:rsidRPr="00EC05FB" w:rsidRDefault="007D4FFD">
      <w:pPr>
        <w:pStyle w:val="Kopfzeile"/>
        <w:rPr>
          <w:rFonts w:asciiTheme="minorHAnsi" w:hAnsiTheme="minorHAnsi" w:cstheme="minorHAnsi"/>
        </w:rPr>
      </w:pPr>
      <w:r w:rsidRPr="00EC05FB">
        <w:rPr>
          <w:rFonts w:asciiTheme="minorHAnsi" w:hAnsiTheme="minorHAnsi" w:cstheme="minorHAnsi"/>
        </w:rPr>
        <w:t>10.30 Uhr Gottesdienst</w:t>
      </w:r>
      <w:r w:rsidR="00141205" w:rsidRPr="00EC05FB">
        <w:rPr>
          <w:rFonts w:asciiTheme="minorHAnsi" w:hAnsiTheme="minorHAnsi" w:cstheme="minorHAnsi"/>
        </w:rPr>
        <w:t xml:space="preserve"> </w:t>
      </w:r>
    </w:p>
    <w:p w14:paraId="4DC54994" w14:textId="77777777" w:rsidR="00F822DB" w:rsidRPr="00EC05FB" w:rsidRDefault="007D4FFD">
      <w:pPr>
        <w:pStyle w:val="Kopfzeile"/>
        <w:rPr>
          <w:rFonts w:asciiTheme="minorHAnsi" w:hAnsiTheme="minorHAnsi" w:cstheme="minorHAnsi"/>
          <w:color w:val="1F497D"/>
        </w:rPr>
      </w:pPr>
      <w:r w:rsidRPr="00EC05FB">
        <w:rPr>
          <w:rFonts w:asciiTheme="minorHAnsi" w:hAnsiTheme="minorHAnsi" w:cstheme="minorHAnsi"/>
        </w:rPr>
        <w:t>12.00 Uhr Mittagesse</w:t>
      </w:r>
      <w:r w:rsidR="00F822DB" w:rsidRPr="00EC05FB">
        <w:rPr>
          <w:rFonts w:asciiTheme="minorHAnsi" w:hAnsiTheme="minorHAnsi" w:cstheme="minorHAnsi"/>
        </w:rPr>
        <w:t>n</w:t>
      </w:r>
    </w:p>
    <w:p w14:paraId="24A4A452" w14:textId="77777777" w:rsidR="00F822DB" w:rsidRPr="00EC05FB" w:rsidRDefault="00F822DB">
      <w:pPr>
        <w:rPr>
          <w:rFonts w:asciiTheme="minorHAnsi" w:hAnsiTheme="minorHAnsi" w:cstheme="minorHAnsi"/>
          <w:color w:val="1F497D"/>
        </w:rPr>
      </w:pPr>
      <w:r w:rsidRPr="00EC05FB">
        <w:rPr>
          <w:rFonts w:asciiTheme="minorHAnsi" w:hAnsiTheme="minorHAnsi" w:cstheme="minorHAnsi"/>
          <w:color w:val="1F497D"/>
        </w:rPr>
        <w:t> </w:t>
      </w:r>
    </w:p>
    <w:p w14:paraId="5B40AF03" w14:textId="7D35D791" w:rsidR="00F822DB" w:rsidRPr="00EC05FB" w:rsidRDefault="00F822DB" w:rsidP="009B7E4F">
      <w:pPr>
        <w:spacing w:after="120"/>
        <w:rPr>
          <w:rFonts w:asciiTheme="minorHAnsi" w:hAnsiTheme="minorHAnsi" w:cstheme="minorHAnsi"/>
        </w:rPr>
      </w:pPr>
      <w:r w:rsidRPr="00EC05FB">
        <w:rPr>
          <w:rFonts w:asciiTheme="minorHAnsi" w:hAnsiTheme="minorHAnsi" w:cstheme="minorHAnsi"/>
        </w:rPr>
        <w:t>Liebe Kolleginnen</w:t>
      </w:r>
      <w:r w:rsidR="00BD02E0" w:rsidRPr="00EC05FB">
        <w:rPr>
          <w:rFonts w:asciiTheme="minorHAnsi" w:hAnsiTheme="minorHAnsi" w:cstheme="minorHAnsi"/>
        </w:rPr>
        <w:t>,</w:t>
      </w:r>
      <w:r w:rsidR="009B7E4F" w:rsidRPr="00EC05FB">
        <w:rPr>
          <w:rFonts w:asciiTheme="minorHAnsi" w:hAnsiTheme="minorHAnsi" w:cstheme="minorHAnsi"/>
        </w:rPr>
        <w:br/>
      </w:r>
      <w:r w:rsidRPr="00EC05FB">
        <w:rPr>
          <w:rFonts w:asciiTheme="minorHAnsi" w:hAnsiTheme="minorHAnsi" w:cstheme="minorHAnsi"/>
        </w:rPr>
        <w:t>satzungsgemäß lade</w:t>
      </w:r>
      <w:r w:rsidR="00204AAC" w:rsidRPr="00EC05FB">
        <w:rPr>
          <w:rFonts w:asciiTheme="minorHAnsi" w:hAnsiTheme="minorHAnsi" w:cstheme="minorHAnsi"/>
        </w:rPr>
        <w:t>n wir</w:t>
      </w:r>
      <w:r w:rsidRPr="00EC05FB">
        <w:rPr>
          <w:rFonts w:asciiTheme="minorHAnsi" w:hAnsiTheme="minorHAnsi" w:cstheme="minorHAnsi"/>
        </w:rPr>
        <w:t xml:space="preserve"> Sie herzlich ein zur Mitgliederversammlung des Konvents im Rahmen unserer Jahrestagung. Sie wird am </w:t>
      </w:r>
      <w:r w:rsidRPr="00EC05FB">
        <w:rPr>
          <w:rFonts w:asciiTheme="minorHAnsi" w:hAnsiTheme="minorHAnsi" w:cstheme="minorHAnsi"/>
          <w:b/>
        </w:rPr>
        <w:t xml:space="preserve">Dienstag, dem </w:t>
      </w:r>
      <w:r w:rsidR="00B416B3" w:rsidRPr="00EC05FB">
        <w:rPr>
          <w:rFonts w:asciiTheme="minorHAnsi" w:hAnsiTheme="minorHAnsi" w:cstheme="minorHAnsi"/>
          <w:b/>
        </w:rPr>
        <w:t>11</w:t>
      </w:r>
      <w:r w:rsidR="00A2208B" w:rsidRPr="00EC05FB">
        <w:rPr>
          <w:rFonts w:asciiTheme="minorHAnsi" w:hAnsiTheme="minorHAnsi" w:cstheme="minorHAnsi"/>
          <w:b/>
        </w:rPr>
        <w:t>.2.20</w:t>
      </w:r>
      <w:r w:rsidR="00B416B3" w:rsidRPr="00EC05FB">
        <w:rPr>
          <w:rFonts w:asciiTheme="minorHAnsi" w:hAnsiTheme="minorHAnsi" w:cstheme="minorHAnsi"/>
          <w:b/>
        </w:rPr>
        <w:t>20</w:t>
      </w:r>
      <w:r w:rsidRPr="00EC05FB">
        <w:rPr>
          <w:rFonts w:asciiTheme="minorHAnsi" w:hAnsiTheme="minorHAnsi" w:cstheme="minorHAnsi"/>
          <w:b/>
        </w:rPr>
        <w:t xml:space="preserve"> von</w:t>
      </w:r>
      <w:r w:rsidRPr="00EC05FB">
        <w:rPr>
          <w:rFonts w:asciiTheme="minorHAnsi" w:hAnsiTheme="minorHAnsi" w:cstheme="minorHAnsi"/>
        </w:rPr>
        <w:t xml:space="preserve"> </w:t>
      </w:r>
      <w:r w:rsidRPr="00EC05FB">
        <w:rPr>
          <w:rFonts w:asciiTheme="minorHAnsi" w:hAnsiTheme="minorHAnsi" w:cstheme="minorHAnsi"/>
          <w:b/>
        </w:rPr>
        <w:t>1</w:t>
      </w:r>
      <w:r w:rsidR="007D4FFD" w:rsidRPr="00EC05FB">
        <w:rPr>
          <w:rFonts w:asciiTheme="minorHAnsi" w:hAnsiTheme="minorHAnsi" w:cstheme="minorHAnsi"/>
          <w:b/>
        </w:rPr>
        <w:t>4.3</w:t>
      </w:r>
      <w:r w:rsidRPr="00EC05FB">
        <w:rPr>
          <w:rFonts w:asciiTheme="minorHAnsi" w:hAnsiTheme="minorHAnsi" w:cstheme="minorHAnsi"/>
          <w:b/>
        </w:rPr>
        <w:t>0 bis 1</w:t>
      </w:r>
      <w:r w:rsidR="007D4FFD" w:rsidRPr="00EC05FB">
        <w:rPr>
          <w:rFonts w:asciiTheme="minorHAnsi" w:hAnsiTheme="minorHAnsi" w:cstheme="minorHAnsi"/>
          <w:b/>
        </w:rPr>
        <w:t>8</w:t>
      </w:r>
      <w:r w:rsidRPr="00EC05FB">
        <w:rPr>
          <w:rFonts w:asciiTheme="minorHAnsi" w:hAnsiTheme="minorHAnsi" w:cstheme="minorHAnsi"/>
          <w:b/>
          <w:bCs/>
        </w:rPr>
        <w:t>.</w:t>
      </w:r>
      <w:r w:rsidR="007D4FFD" w:rsidRPr="00EC05FB">
        <w:rPr>
          <w:rFonts w:asciiTheme="minorHAnsi" w:hAnsiTheme="minorHAnsi" w:cstheme="minorHAnsi"/>
          <w:b/>
          <w:bCs/>
        </w:rPr>
        <w:t>00</w:t>
      </w:r>
      <w:r w:rsidRPr="00EC05FB">
        <w:rPr>
          <w:rFonts w:asciiTheme="minorHAnsi" w:hAnsiTheme="minorHAnsi" w:cstheme="minorHAnsi"/>
          <w:b/>
          <w:bCs/>
        </w:rPr>
        <w:t xml:space="preserve"> Uhr in </w:t>
      </w:r>
      <w:r w:rsidR="00BD02E0" w:rsidRPr="00EC05FB">
        <w:rPr>
          <w:rFonts w:asciiTheme="minorHAnsi" w:hAnsiTheme="minorHAnsi" w:cstheme="minorHAnsi"/>
          <w:b/>
          <w:bCs/>
        </w:rPr>
        <w:t>Landau</w:t>
      </w:r>
      <w:r w:rsidR="00204AAC" w:rsidRPr="00EC05FB">
        <w:rPr>
          <w:rFonts w:asciiTheme="minorHAnsi" w:hAnsiTheme="minorHAnsi" w:cstheme="minorHAnsi"/>
          <w:b/>
          <w:bCs/>
        </w:rPr>
        <w:t xml:space="preserve"> </w:t>
      </w:r>
      <w:r w:rsidR="00204AAC" w:rsidRPr="00EC05FB">
        <w:rPr>
          <w:rFonts w:asciiTheme="minorHAnsi" w:hAnsiTheme="minorHAnsi" w:cstheme="minorHAnsi"/>
        </w:rPr>
        <w:t>stattfinden.</w:t>
      </w:r>
      <w:r w:rsidR="009B7E4F" w:rsidRPr="00EC05FB">
        <w:rPr>
          <w:rFonts w:asciiTheme="minorHAnsi" w:hAnsiTheme="minorHAnsi" w:cstheme="minorHAnsi"/>
        </w:rPr>
        <w:br/>
      </w:r>
      <w:r w:rsidRPr="00EC05FB">
        <w:rPr>
          <w:rFonts w:asciiTheme="minorHAnsi" w:hAnsiTheme="minorHAnsi" w:cstheme="minorHAnsi"/>
        </w:rPr>
        <w:t xml:space="preserve">Wir bitten Sie, Ihre Berichte schriftlich mitzubringen. </w:t>
      </w:r>
      <w:r w:rsidR="00204AAC" w:rsidRPr="00EC05FB">
        <w:rPr>
          <w:rFonts w:asciiTheme="minorHAnsi" w:hAnsiTheme="minorHAnsi" w:cstheme="minorHAnsi"/>
        </w:rPr>
        <w:br/>
      </w:r>
      <w:r w:rsidRPr="00EC05FB">
        <w:rPr>
          <w:rFonts w:asciiTheme="minorHAnsi" w:hAnsiTheme="minorHAnsi" w:cstheme="minorHAnsi"/>
        </w:rPr>
        <w:t>Wir werden eine Teilnehmerinnenliste austeilen, die auf Wunsch vorab auch zugemailt wird.</w:t>
      </w:r>
      <w:r w:rsidR="00204AAC" w:rsidRPr="00EC05FB">
        <w:rPr>
          <w:rFonts w:asciiTheme="minorHAnsi" w:hAnsiTheme="minorHAnsi" w:cstheme="minorHAnsi"/>
        </w:rPr>
        <w:t xml:space="preserve"> </w:t>
      </w:r>
      <w:r w:rsidRPr="00EC05FB">
        <w:rPr>
          <w:rFonts w:asciiTheme="minorHAnsi" w:hAnsiTheme="minorHAnsi" w:cstheme="minorHAnsi"/>
        </w:rPr>
        <w:t>Falls Sie nicht auf diese Liste wollen, lehnen Sie dies bitte mit der Anmeldung ab.</w:t>
      </w:r>
      <w:r w:rsidR="000F6912" w:rsidRPr="00EC05FB">
        <w:rPr>
          <w:rFonts w:asciiTheme="minorHAnsi" w:hAnsiTheme="minorHAnsi" w:cstheme="minorHAnsi"/>
        </w:rPr>
        <w:br/>
      </w:r>
    </w:p>
    <w:p w14:paraId="5B86DC08" w14:textId="34DD2742" w:rsidR="00F02306" w:rsidRPr="00EC05FB" w:rsidRDefault="00F822DB" w:rsidP="000F6912">
      <w:pPr>
        <w:keepLines/>
        <w:tabs>
          <w:tab w:val="left" w:pos="1134"/>
        </w:tabs>
        <w:spacing w:after="120"/>
        <w:outlineLvl w:val="0"/>
        <w:rPr>
          <w:rFonts w:asciiTheme="minorHAnsi" w:hAnsiTheme="minorHAnsi" w:cstheme="minorHAnsi"/>
          <w:b/>
        </w:rPr>
      </w:pPr>
      <w:r w:rsidRPr="00EC05FB">
        <w:rPr>
          <w:rFonts w:asciiTheme="minorHAnsi" w:hAnsiTheme="minorHAnsi" w:cstheme="minorHAnsi"/>
          <w:b/>
        </w:rPr>
        <w:t>Tagesordnung Mitg</w:t>
      </w:r>
      <w:r w:rsidR="005923A3" w:rsidRPr="00EC05FB">
        <w:rPr>
          <w:rFonts w:asciiTheme="minorHAnsi" w:hAnsiTheme="minorHAnsi" w:cstheme="minorHAnsi"/>
          <w:b/>
        </w:rPr>
        <w:t xml:space="preserve">liederversammlung am Dienstag, </w:t>
      </w:r>
      <w:r w:rsidR="00C40E48">
        <w:rPr>
          <w:rFonts w:asciiTheme="minorHAnsi" w:hAnsiTheme="minorHAnsi" w:cstheme="minorHAnsi"/>
          <w:b/>
        </w:rPr>
        <w:t>11.2.2020</w:t>
      </w:r>
    </w:p>
    <w:p w14:paraId="5FB405DB" w14:textId="31ED98CA" w:rsidR="00F02306" w:rsidRPr="00EC05FB" w:rsidRDefault="00F822DB" w:rsidP="00D1559A">
      <w:pPr>
        <w:keepLines/>
        <w:numPr>
          <w:ilvl w:val="0"/>
          <w:numId w:val="1"/>
        </w:numPr>
        <w:tabs>
          <w:tab w:val="left" w:pos="1134"/>
        </w:tabs>
        <w:ind w:left="1134" w:hanging="774"/>
        <w:outlineLvl w:val="0"/>
        <w:rPr>
          <w:rFonts w:asciiTheme="minorHAnsi" w:hAnsiTheme="minorHAnsi" w:cstheme="minorHAnsi"/>
          <w:bCs/>
          <w:color w:val="292526"/>
        </w:rPr>
      </w:pPr>
      <w:r w:rsidRPr="00EC05FB">
        <w:rPr>
          <w:rFonts w:asciiTheme="minorHAnsi" w:hAnsiTheme="minorHAnsi" w:cstheme="minorHAnsi"/>
          <w:bCs/>
          <w:color w:val="292526"/>
        </w:rPr>
        <w:t xml:space="preserve">Wahl der Versammlungsleiterin und Protokollführerin, Feststellung der </w:t>
      </w:r>
      <w:r w:rsidR="00204AAC" w:rsidRPr="00EC05FB">
        <w:rPr>
          <w:rFonts w:asciiTheme="minorHAnsi" w:hAnsiTheme="minorHAnsi" w:cstheme="minorHAnsi"/>
          <w:bCs/>
          <w:color w:val="292526"/>
        </w:rPr>
        <w:t>B</w:t>
      </w:r>
      <w:r w:rsidRPr="00EC05FB">
        <w:rPr>
          <w:rFonts w:asciiTheme="minorHAnsi" w:hAnsiTheme="minorHAnsi" w:cstheme="minorHAnsi"/>
          <w:bCs/>
          <w:color w:val="292526"/>
        </w:rPr>
        <w:t>eschlussfähigkeit</w:t>
      </w:r>
    </w:p>
    <w:p w14:paraId="1851926E" w14:textId="77777777" w:rsidR="009734E8" w:rsidRPr="00EC05FB" w:rsidRDefault="00F822DB" w:rsidP="00D1559A">
      <w:pPr>
        <w:keepLines/>
        <w:numPr>
          <w:ilvl w:val="0"/>
          <w:numId w:val="1"/>
        </w:numPr>
        <w:tabs>
          <w:tab w:val="left" w:pos="1134"/>
        </w:tabs>
        <w:ind w:left="1134" w:hanging="774"/>
        <w:outlineLvl w:val="0"/>
        <w:rPr>
          <w:rFonts w:asciiTheme="minorHAnsi" w:hAnsiTheme="minorHAnsi" w:cstheme="minorHAnsi"/>
          <w:bCs/>
          <w:color w:val="292526"/>
        </w:rPr>
      </w:pPr>
      <w:r w:rsidRPr="00EC05FB">
        <w:rPr>
          <w:rFonts w:asciiTheme="minorHAnsi" w:hAnsiTheme="minorHAnsi" w:cstheme="minorHAnsi"/>
          <w:bCs/>
          <w:color w:val="292526"/>
        </w:rPr>
        <w:t>Ergänzung und Genehmigung der Tagesordnung</w:t>
      </w:r>
    </w:p>
    <w:p w14:paraId="0C6B40B5" w14:textId="77777777" w:rsidR="00F02306" w:rsidRPr="00EC05FB" w:rsidRDefault="00F822DB" w:rsidP="00D1559A">
      <w:pPr>
        <w:keepLines/>
        <w:numPr>
          <w:ilvl w:val="0"/>
          <w:numId w:val="1"/>
        </w:numPr>
        <w:tabs>
          <w:tab w:val="left" w:pos="1134"/>
        </w:tabs>
        <w:ind w:left="1134" w:hanging="774"/>
        <w:outlineLvl w:val="0"/>
        <w:rPr>
          <w:rFonts w:asciiTheme="minorHAnsi" w:hAnsiTheme="minorHAnsi" w:cstheme="minorHAnsi"/>
          <w:bCs/>
          <w:color w:val="292526"/>
        </w:rPr>
      </w:pPr>
      <w:r w:rsidRPr="00EC05FB">
        <w:rPr>
          <w:rFonts w:asciiTheme="minorHAnsi" w:hAnsiTheme="minorHAnsi" w:cstheme="minorHAnsi"/>
          <w:bCs/>
          <w:color w:val="292526"/>
        </w:rPr>
        <w:t>Genehmigung des Protokolls</w:t>
      </w:r>
      <w:r w:rsidR="00204AAC" w:rsidRPr="00EC05FB">
        <w:rPr>
          <w:rFonts w:asciiTheme="minorHAnsi" w:hAnsiTheme="minorHAnsi" w:cstheme="minorHAnsi"/>
          <w:bCs/>
          <w:color w:val="292526"/>
        </w:rPr>
        <w:t xml:space="preserve"> der Mitgliederversammlung 201</w:t>
      </w:r>
      <w:r w:rsidR="00A2208B" w:rsidRPr="00EC05FB">
        <w:rPr>
          <w:rFonts w:asciiTheme="minorHAnsi" w:hAnsiTheme="minorHAnsi" w:cstheme="minorHAnsi"/>
          <w:bCs/>
          <w:color w:val="292526"/>
        </w:rPr>
        <w:t>9</w:t>
      </w:r>
    </w:p>
    <w:p w14:paraId="099E22D2" w14:textId="77777777" w:rsidR="00F02306" w:rsidRPr="00EC05FB" w:rsidRDefault="00F822DB" w:rsidP="00D1559A">
      <w:pPr>
        <w:keepLines/>
        <w:numPr>
          <w:ilvl w:val="0"/>
          <w:numId w:val="1"/>
        </w:numPr>
        <w:tabs>
          <w:tab w:val="left" w:pos="1134"/>
        </w:tabs>
        <w:outlineLvl w:val="0"/>
        <w:rPr>
          <w:rFonts w:asciiTheme="minorHAnsi" w:hAnsiTheme="minorHAnsi" w:cstheme="minorHAnsi"/>
          <w:bCs/>
          <w:color w:val="292526"/>
        </w:rPr>
      </w:pPr>
      <w:r w:rsidRPr="00EC05FB">
        <w:rPr>
          <w:rFonts w:asciiTheme="minorHAnsi" w:hAnsiTheme="minorHAnsi" w:cstheme="minorHAnsi"/>
          <w:bCs/>
          <w:color w:val="292526"/>
        </w:rPr>
        <w:t>Rechenschaftsbericht der Vorsitzenden</w:t>
      </w:r>
    </w:p>
    <w:p w14:paraId="12AA7535" w14:textId="77777777" w:rsidR="00F02306" w:rsidRPr="00EC05FB" w:rsidRDefault="00F822DB" w:rsidP="00D1559A">
      <w:pPr>
        <w:keepLines/>
        <w:numPr>
          <w:ilvl w:val="0"/>
          <w:numId w:val="1"/>
        </w:numPr>
        <w:tabs>
          <w:tab w:val="left" w:pos="1134"/>
        </w:tabs>
        <w:outlineLvl w:val="0"/>
        <w:rPr>
          <w:rFonts w:asciiTheme="minorHAnsi" w:hAnsiTheme="minorHAnsi" w:cstheme="minorHAnsi"/>
          <w:bCs/>
          <w:color w:val="292526"/>
        </w:rPr>
      </w:pPr>
      <w:r w:rsidRPr="00EC05FB">
        <w:rPr>
          <w:rFonts w:asciiTheme="minorHAnsi" w:hAnsiTheme="minorHAnsi" w:cstheme="minorHAnsi"/>
          <w:bCs/>
          <w:color w:val="292526"/>
        </w:rPr>
        <w:t>Kassenbericht</w:t>
      </w:r>
    </w:p>
    <w:p w14:paraId="305F3E75" w14:textId="77777777" w:rsidR="00F02306" w:rsidRPr="00EC05FB" w:rsidRDefault="00F822DB" w:rsidP="00D1559A">
      <w:pPr>
        <w:keepLines/>
        <w:numPr>
          <w:ilvl w:val="0"/>
          <w:numId w:val="1"/>
        </w:numPr>
        <w:tabs>
          <w:tab w:val="left" w:pos="1134"/>
        </w:tabs>
        <w:outlineLvl w:val="0"/>
        <w:rPr>
          <w:rFonts w:asciiTheme="minorHAnsi" w:hAnsiTheme="minorHAnsi" w:cstheme="minorHAnsi"/>
          <w:bCs/>
          <w:color w:val="292526"/>
        </w:rPr>
      </w:pPr>
      <w:r w:rsidRPr="00EC05FB">
        <w:rPr>
          <w:rFonts w:asciiTheme="minorHAnsi" w:hAnsiTheme="minorHAnsi" w:cstheme="minorHAnsi"/>
          <w:bCs/>
          <w:color w:val="292526"/>
        </w:rPr>
        <w:t>Bericht der Kassenprüferinnen</w:t>
      </w:r>
      <w:r w:rsidR="00B877BD" w:rsidRPr="00EC05FB">
        <w:rPr>
          <w:rFonts w:asciiTheme="minorHAnsi" w:hAnsiTheme="minorHAnsi" w:cstheme="minorHAnsi"/>
          <w:bCs/>
          <w:color w:val="292526"/>
        </w:rPr>
        <w:t xml:space="preserve"> </w:t>
      </w:r>
    </w:p>
    <w:p w14:paraId="50EBDDED" w14:textId="77777777" w:rsidR="00F02306" w:rsidRPr="00EC05FB" w:rsidRDefault="00F822DB" w:rsidP="00D1559A">
      <w:pPr>
        <w:keepLines/>
        <w:numPr>
          <w:ilvl w:val="0"/>
          <w:numId w:val="1"/>
        </w:numPr>
        <w:tabs>
          <w:tab w:val="left" w:pos="1134"/>
        </w:tabs>
        <w:outlineLvl w:val="0"/>
        <w:rPr>
          <w:rFonts w:asciiTheme="minorHAnsi" w:hAnsiTheme="minorHAnsi" w:cstheme="minorHAnsi"/>
          <w:bCs/>
          <w:color w:val="292526"/>
        </w:rPr>
      </w:pPr>
      <w:r w:rsidRPr="00EC05FB">
        <w:rPr>
          <w:rFonts w:asciiTheme="minorHAnsi" w:hAnsiTheme="minorHAnsi" w:cstheme="minorHAnsi"/>
          <w:bCs/>
          <w:color w:val="292526"/>
        </w:rPr>
        <w:t>Entlastung des Vorstandes und der Kassenwartin</w:t>
      </w:r>
    </w:p>
    <w:p w14:paraId="03ADBB9F" w14:textId="77777777" w:rsidR="00F02306" w:rsidRPr="00EC05FB" w:rsidRDefault="00F822DB" w:rsidP="00D1559A">
      <w:pPr>
        <w:keepLines/>
        <w:numPr>
          <w:ilvl w:val="0"/>
          <w:numId w:val="1"/>
        </w:numPr>
        <w:tabs>
          <w:tab w:val="left" w:pos="1134"/>
        </w:tabs>
        <w:outlineLvl w:val="0"/>
        <w:rPr>
          <w:rFonts w:asciiTheme="minorHAnsi" w:hAnsiTheme="minorHAnsi" w:cstheme="minorHAnsi"/>
          <w:bCs/>
          <w:color w:val="292526"/>
        </w:rPr>
      </w:pPr>
      <w:r w:rsidRPr="00EC05FB">
        <w:rPr>
          <w:rFonts w:asciiTheme="minorHAnsi" w:hAnsiTheme="minorHAnsi" w:cstheme="minorHAnsi"/>
          <w:bCs/>
          <w:color w:val="292526"/>
        </w:rPr>
        <w:t>Wahl der Kassenprüferinnen</w:t>
      </w:r>
    </w:p>
    <w:p w14:paraId="3B03732B" w14:textId="77777777" w:rsidR="00B416B3" w:rsidRPr="00EC05FB" w:rsidRDefault="00B416B3" w:rsidP="00B416B3">
      <w:pPr>
        <w:keepLines/>
        <w:numPr>
          <w:ilvl w:val="0"/>
          <w:numId w:val="1"/>
        </w:numPr>
        <w:tabs>
          <w:tab w:val="left" w:pos="1134"/>
        </w:tabs>
        <w:outlineLvl w:val="0"/>
        <w:rPr>
          <w:rFonts w:asciiTheme="minorHAnsi" w:hAnsiTheme="minorHAnsi" w:cstheme="minorHAnsi"/>
          <w:bCs/>
        </w:rPr>
      </w:pPr>
      <w:r w:rsidRPr="00EC05FB">
        <w:rPr>
          <w:rFonts w:asciiTheme="minorHAnsi" w:hAnsiTheme="minorHAnsi" w:cstheme="minorHAnsi"/>
          <w:bCs/>
        </w:rPr>
        <w:t>Vorstandswahlen</w:t>
      </w:r>
    </w:p>
    <w:p w14:paraId="0E65F923" w14:textId="77777777" w:rsidR="00F02306" w:rsidRPr="00EC05FB" w:rsidRDefault="00F822DB" w:rsidP="00D1559A">
      <w:pPr>
        <w:keepLines/>
        <w:numPr>
          <w:ilvl w:val="0"/>
          <w:numId w:val="1"/>
        </w:numPr>
        <w:tabs>
          <w:tab w:val="left" w:pos="1134"/>
        </w:tabs>
        <w:outlineLvl w:val="0"/>
        <w:rPr>
          <w:rFonts w:asciiTheme="minorHAnsi" w:hAnsiTheme="minorHAnsi" w:cstheme="minorHAnsi"/>
          <w:bCs/>
          <w:color w:val="292526"/>
        </w:rPr>
      </w:pPr>
      <w:r w:rsidRPr="00EC05FB">
        <w:rPr>
          <w:rFonts w:asciiTheme="minorHAnsi" w:hAnsiTheme="minorHAnsi" w:cstheme="minorHAnsi"/>
        </w:rPr>
        <w:t xml:space="preserve">Berichte </w:t>
      </w:r>
    </w:p>
    <w:p w14:paraId="7913763F" w14:textId="77777777" w:rsidR="00F02306" w:rsidRPr="00EC05FB" w:rsidRDefault="00F822DB" w:rsidP="00D1559A">
      <w:pPr>
        <w:keepLines/>
        <w:numPr>
          <w:ilvl w:val="1"/>
          <w:numId w:val="1"/>
        </w:numPr>
        <w:tabs>
          <w:tab w:val="left" w:pos="1134"/>
        </w:tabs>
        <w:outlineLvl w:val="0"/>
        <w:rPr>
          <w:rFonts w:asciiTheme="minorHAnsi" w:hAnsiTheme="minorHAnsi" w:cstheme="minorHAnsi"/>
          <w:bCs/>
          <w:color w:val="292526"/>
        </w:rPr>
      </w:pPr>
      <w:r w:rsidRPr="00EC05FB">
        <w:rPr>
          <w:rFonts w:asciiTheme="minorHAnsi" w:hAnsiTheme="minorHAnsi" w:cstheme="minorHAnsi"/>
          <w:bCs/>
          <w:color w:val="292526"/>
        </w:rPr>
        <w:t>Christinnenrat</w:t>
      </w:r>
      <w:r w:rsidR="00B877BD" w:rsidRPr="00EC05FB">
        <w:rPr>
          <w:rFonts w:asciiTheme="minorHAnsi" w:hAnsiTheme="minorHAnsi" w:cstheme="minorHAnsi"/>
          <w:bCs/>
          <w:color w:val="292526"/>
        </w:rPr>
        <w:t xml:space="preserve"> </w:t>
      </w:r>
    </w:p>
    <w:p w14:paraId="7AAC5A7A" w14:textId="77777777" w:rsidR="00F02306" w:rsidRPr="00EC05FB" w:rsidRDefault="00D74172" w:rsidP="00D1559A">
      <w:pPr>
        <w:keepLines/>
        <w:numPr>
          <w:ilvl w:val="1"/>
          <w:numId w:val="1"/>
        </w:numPr>
        <w:tabs>
          <w:tab w:val="left" w:pos="1134"/>
        </w:tabs>
        <w:outlineLvl w:val="0"/>
        <w:rPr>
          <w:rFonts w:asciiTheme="minorHAnsi" w:hAnsiTheme="minorHAnsi" w:cstheme="minorHAnsi"/>
          <w:bCs/>
          <w:color w:val="292526"/>
        </w:rPr>
      </w:pPr>
      <w:r w:rsidRPr="00EC05FB">
        <w:rPr>
          <w:rFonts w:asciiTheme="minorHAnsi" w:hAnsiTheme="minorHAnsi" w:cstheme="minorHAnsi"/>
          <w:bCs/>
          <w:color w:val="292526"/>
        </w:rPr>
        <w:t>WICAS</w:t>
      </w:r>
    </w:p>
    <w:p w14:paraId="4117E372" w14:textId="77777777" w:rsidR="00F02306" w:rsidRPr="00EC05FB" w:rsidRDefault="00F822DB" w:rsidP="00D1559A">
      <w:pPr>
        <w:keepLines/>
        <w:numPr>
          <w:ilvl w:val="1"/>
          <w:numId w:val="1"/>
        </w:numPr>
        <w:tabs>
          <w:tab w:val="left" w:pos="1134"/>
        </w:tabs>
        <w:outlineLvl w:val="0"/>
        <w:rPr>
          <w:rFonts w:asciiTheme="minorHAnsi" w:hAnsiTheme="minorHAnsi" w:cstheme="minorHAnsi"/>
          <w:bCs/>
          <w:color w:val="292526"/>
        </w:rPr>
      </w:pPr>
      <w:r w:rsidRPr="00EC05FB">
        <w:rPr>
          <w:rFonts w:asciiTheme="minorHAnsi" w:hAnsiTheme="minorHAnsi" w:cstheme="minorHAnsi"/>
          <w:bCs/>
          <w:color w:val="292526"/>
        </w:rPr>
        <w:t>Evangelische Frauen i</w:t>
      </w:r>
      <w:r w:rsidR="00D74172" w:rsidRPr="00EC05FB">
        <w:rPr>
          <w:rFonts w:asciiTheme="minorHAnsi" w:hAnsiTheme="minorHAnsi" w:cstheme="minorHAnsi"/>
          <w:bCs/>
          <w:color w:val="292526"/>
        </w:rPr>
        <w:t>n</w:t>
      </w:r>
      <w:r w:rsidRPr="00EC05FB">
        <w:rPr>
          <w:rFonts w:asciiTheme="minorHAnsi" w:hAnsiTheme="minorHAnsi" w:cstheme="minorHAnsi"/>
          <w:bCs/>
          <w:color w:val="292526"/>
        </w:rPr>
        <w:t xml:space="preserve"> Deutschland</w:t>
      </w:r>
    </w:p>
    <w:p w14:paraId="4C7D6042" w14:textId="77777777" w:rsidR="00F02306" w:rsidRPr="00EC05FB" w:rsidRDefault="00F822DB" w:rsidP="00D1559A">
      <w:pPr>
        <w:keepLines/>
        <w:numPr>
          <w:ilvl w:val="1"/>
          <w:numId w:val="1"/>
        </w:numPr>
        <w:tabs>
          <w:tab w:val="left" w:pos="1134"/>
        </w:tabs>
        <w:outlineLvl w:val="0"/>
        <w:rPr>
          <w:rFonts w:asciiTheme="minorHAnsi" w:hAnsiTheme="minorHAnsi" w:cstheme="minorHAnsi"/>
          <w:bCs/>
          <w:color w:val="292526"/>
        </w:rPr>
      </w:pPr>
      <w:r w:rsidRPr="00EC05FB">
        <w:rPr>
          <w:rFonts w:asciiTheme="minorHAnsi" w:hAnsiTheme="minorHAnsi" w:cstheme="minorHAnsi"/>
          <w:bCs/>
          <w:color w:val="292526"/>
        </w:rPr>
        <w:t>Ökumenisches Forum Christlicher Frauen in Europa</w:t>
      </w:r>
    </w:p>
    <w:p w14:paraId="00E2A7A3" w14:textId="77777777" w:rsidR="00F02306" w:rsidRDefault="00F822DB" w:rsidP="00D1559A">
      <w:pPr>
        <w:keepLines/>
        <w:numPr>
          <w:ilvl w:val="1"/>
          <w:numId w:val="1"/>
        </w:numPr>
        <w:tabs>
          <w:tab w:val="left" w:pos="1134"/>
        </w:tabs>
        <w:outlineLvl w:val="0"/>
        <w:rPr>
          <w:rFonts w:asciiTheme="minorHAnsi" w:hAnsiTheme="minorHAnsi" w:cstheme="minorHAnsi"/>
          <w:bCs/>
          <w:color w:val="292526"/>
        </w:rPr>
      </w:pPr>
      <w:r w:rsidRPr="00EC05FB">
        <w:rPr>
          <w:rFonts w:asciiTheme="minorHAnsi" w:hAnsiTheme="minorHAnsi" w:cstheme="minorHAnsi"/>
          <w:bCs/>
          <w:color w:val="292526"/>
        </w:rPr>
        <w:t>Interreligiöse Konferenz Europäischer Theologinnen</w:t>
      </w:r>
    </w:p>
    <w:p w14:paraId="2337D689" w14:textId="302E0B28" w:rsidR="00C40E48" w:rsidRPr="00EC05FB" w:rsidRDefault="00C40E48" w:rsidP="00D1559A">
      <w:pPr>
        <w:keepLines/>
        <w:numPr>
          <w:ilvl w:val="1"/>
          <w:numId w:val="1"/>
        </w:numPr>
        <w:tabs>
          <w:tab w:val="left" w:pos="1134"/>
        </w:tabs>
        <w:outlineLvl w:val="0"/>
        <w:rPr>
          <w:rFonts w:asciiTheme="minorHAnsi" w:hAnsiTheme="minorHAnsi" w:cstheme="minorHAnsi"/>
          <w:bCs/>
          <w:color w:val="292526"/>
        </w:rPr>
      </w:pPr>
      <w:r>
        <w:rPr>
          <w:rFonts w:asciiTheme="minorHAnsi" w:hAnsiTheme="minorHAnsi" w:cstheme="minorHAnsi"/>
          <w:bCs/>
          <w:color w:val="292526"/>
        </w:rPr>
        <w:t>IAWM</w:t>
      </w:r>
    </w:p>
    <w:p w14:paraId="183CF2A7" w14:textId="77777777" w:rsidR="00A2208B" w:rsidRPr="00EC05FB" w:rsidRDefault="00F822DB" w:rsidP="00BB21EE">
      <w:pPr>
        <w:keepLines/>
        <w:numPr>
          <w:ilvl w:val="0"/>
          <w:numId w:val="1"/>
        </w:numPr>
        <w:tabs>
          <w:tab w:val="left" w:pos="1134"/>
        </w:tabs>
        <w:outlineLvl w:val="0"/>
        <w:rPr>
          <w:rFonts w:asciiTheme="minorHAnsi" w:hAnsiTheme="minorHAnsi" w:cstheme="minorHAnsi"/>
          <w:bCs/>
          <w:color w:val="292526"/>
        </w:rPr>
      </w:pPr>
      <w:r w:rsidRPr="00EC05FB">
        <w:rPr>
          <w:rFonts w:asciiTheme="minorHAnsi" w:hAnsiTheme="minorHAnsi" w:cstheme="minorHAnsi"/>
          <w:bCs/>
          <w:color w:val="292526"/>
        </w:rPr>
        <w:t>Anträge und Beschlüsse aus der Jahrestagung</w:t>
      </w:r>
    </w:p>
    <w:p w14:paraId="7535AEBE" w14:textId="5294575A" w:rsidR="00A2208B" w:rsidRPr="00EC05FB" w:rsidRDefault="00EC05FB" w:rsidP="00C46D37">
      <w:pPr>
        <w:keepLines/>
        <w:numPr>
          <w:ilvl w:val="0"/>
          <w:numId w:val="1"/>
        </w:numPr>
        <w:tabs>
          <w:tab w:val="left" w:pos="1134"/>
        </w:tabs>
        <w:outlineLvl w:val="0"/>
        <w:rPr>
          <w:rFonts w:asciiTheme="minorHAnsi" w:hAnsiTheme="minorHAnsi" w:cstheme="minorHAnsi"/>
          <w:bCs/>
          <w:color w:val="292526"/>
        </w:rPr>
      </w:pPr>
      <w:r>
        <w:rPr>
          <w:rFonts w:asciiTheme="minorHAnsi" w:hAnsiTheme="minorHAnsi" w:cstheme="minorHAnsi"/>
          <w:bCs/>
          <w:color w:val="292526"/>
        </w:rPr>
        <w:t>Jubiläum 2025</w:t>
      </w:r>
    </w:p>
    <w:p w14:paraId="277DAED1" w14:textId="77777777" w:rsidR="009734E8" w:rsidRPr="00EC05FB" w:rsidRDefault="00F822DB" w:rsidP="00D1559A">
      <w:pPr>
        <w:keepLines/>
        <w:numPr>
          <w:ilvl w:val="0"/>
          <w:numId w:val="1"/>
        </w:numPr>
        <w:tabs>
          <w:tab w:val="left" w:pos="1134"/>
        </w:tabs>
        <w:outlineLvl w:val="0"/>
        <w:rPr>
          <w:rFonts w:asciiTheme="minorHAnsi" w:hAnsiTheme="minorHAnsi" w:cstheme="minorHAnsi"/>
          <w:bCs/>
          <w:color w:val="292526"/>
        </w:rPr>
      </w:pPr>
      <w:r w:rsidRPr="00EC05FB">
        <w:rPr>
          <w:rFonts w:asciiTheme="minorHAnsi" w:hAnsiTheme="minorHAnsi" w:cstheme="minorHAnsi"/>
          <w:bCs/>
          <w:color w:val="292526"/>
        </w:rPr>
        <w:t xml:space="preserve">Jahrestagung </w:t>
      </w:r>
      <w:r w:rsidR="00A2208B" w:rsidRPr="00EC05FB">
        <w:rPr>
          <w:rFonts w:asciiTheme="minorHAnsi" w:hAnsiTheme="minorHAnsi" w:cstheme="minorHAnsi"/>
          <w:bCs/>
          <w:color w:val="292526"/>
        </w:rPr>
        <w:t>202</w:t>
      </w:r>
      <w:r w:rsidR="00B416B3" w:rsidRPr="00EC05FB">
        <w:rPr>
          <w:rFonts w:asciiTheme="minorHAnsi" w:hAnsiTheme="minorHAnsi" w:cstheme="minorHAnsi"/>
          <w:bCs/>
          <w:color w:val="292526"/>
        </w:rPr>
        <w:t>1/22</w:t>
      </w:r>
      <w:r w:rsidR="009F6CCE" w:rsidRPr="00EC05FB">
        <w:rPr>
          <w:rFonts w:asciiTheme="minorHAnsi" w:hAnsiTheme="minorHAnsi" w:cstheme="minorHAnsi"/>
          <w:bCs/>
          <w:color w:val="292526"/>
        </w:rPr>
        <w:t xml:space="preserve"> </w:t>
      </w:r>
    </w:p>
    <w:p w14:paraId="1BA8467E" w14:textId="77777777" w:rsidR="00F822DB" w:rsidRPr="00EC05FB" w:rsidRDefault="00F822DB" w:rsidP="00D1559A">
      <w:pPr>
        <w:keepLines/>
        <w:numPr>
          <w:ilvl w:val="0"/>
          <w:numId w:val="1"/>
        </w:numPr>
        <w:tabs>
          <w:tab w:val="left" w:pos="1134"/>
        </w:tabs>
        <w:outlineLvl w:val="0"/>
        <w:rPr>
          <w:rFonts w:asciiTheme="minorHAnsi" w:hAnsiTheme="minorHAnsi" w:cstheme="minorHAnsi"/>
          <w:bCs/>
          <w:color w:val="292526"/>
        </w:rPr>
      </w:pPr>
      <w:r w:rsidRPr="00EC05FB">
        <w:rPr>
          <w:rFonts w:asciiTheme="minorHAnsi" w:hAnsiTheme="minorHAnsi" w:cstheme="minorHAnsi"/>
          <w:bCs/>
          <w:color w:val="292526"/>
        </w:rPr>
        <w:t>Verschiedenes</w:t>
      </w:r>
    </w:p>
    <w:p w14:paraId="21A51CF4" w14:textId="77777777" w:rsidR="009734E8" w:rsidRPr="00EC05FB" w:rsidRDefault="009734E8">
      <w:pPr>
        <w:autoSpaceDE w:val="0"/>
        <w:rPr>
          <w:rFonts w:asciiTheme="minorHAnsi" w:hAnsiTheme="minorHAnsi" w:cstheme="minorHAnsi"/>
          <w:bCs/>
          <w:color w:val="292526"/>
        </w:rPr>
      </w:pPr>
    </w:p>
    <w:p w14:paraId="56547390" w14:textId="77777777" w:rsidR="00A136CC" w:rsidRPr="00EC05FB" w:rsidRDefault="00A136CC">
      <w:pPr>
        <w:autoSpaceDE w:val="0"/>
        <w:rPr>
          <w:rFonts w:asciiTheme="minorHAnsi" w:hAnsiTheme="minorHAnsi" w:cstheme="minorHAnsi"/>
          <w:color w:val="000000"/>
        </w:rPr>
      </w:pPr>
    </w:p>
    <w:p w14:paraId="379C994E" w14:textId="77777777" w:rsidR="00F754AD" w:rsidRDefault="00F822DB">
      <w:pPr>
        <w:autoSpaceDE w:val="0"/>
        <w:rPr>
          <w:rFonts w:asciiTheme="minorHAnsi" w:hAnsiTheme="minorHAnsi" w:cstheme="minorHAnsi"/>
          <w:color w:val="000000"/>
        </w:rPr>
      </w:pPr>
      <w:r w:rsidRPr="00EC05FB">
        <w:rPr>
          <w:rFonts w:asciiTheme="minorHAnsi" w:hAnsiTheme="minorHAnsi" w:cstheme="minorHAnsi"/>
          <w:color w:val="000000"/>
        </w:rPr>
        <w:t>Mit herzlichen Grüßen</w:t>
      </w:r>
      <w:r w:rsidR="00F754AD">
        <w:rPr>
          <w:rFonts w:asciiTheme="minorHAnsi" w:hAnsiTheme="minorHAnsi" w:cstheme="minorHAnsi"/>
          <w:color w:val="000000"/>
        </w:rPr>
        <w:t xml:space="preserve">, wir freuen uns auf das Zusammensein mit Euch und Ihnen! </w:t>
      </w:r>
    </w:p>
    <w:p w14:paraId="69F97649" w14:textId="0215B90C" w:rsidR="00382931" w:rsidRDefault="00F754AD">
      <w:pPr>
        <w:autoSpaceDE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Für den Vorstand</w:t>
      </w:r>
    </w:p>
    <w:p w14:paraId="2806A7AA" w14:textId="2757DBD6" w:rsidR="009734E8" w:rsidRPr="00EC05FB" w:rsidRDefault="00382931" w:rsidP="00382931">
      <w:pPr>
        <w:autoSpaceDE w:val="0"/>
        <w:rPr>
          <w:rFonts w:asciiTheme="minorHAnsi" w:hAnsiTheme="minorHAnsi" w:cstheme="minorHAnsi"/>
          <w:color w:val="000000"/>
        </w:rPr>
      </w:pPr>
      <w:r>
        <w:rPr>
          <w:rFonts w:ascii="Calibri" w:hAnsi="Calibri" w:cs="Calibri"/>
          <w:noProof/>
          <w:color w:val="000000"/>
          <w:lang w:eastAsia="de-DE" w:bidi="ar-SA"/>
        </w:rPr>
        <w:drawing>
          <wp:inline distT="0" distB="0" distL="0" distR="0" wp14:anchorId="789EFE0D" wp14:editId="7F48CFC6">
            <wp:extent cx="2182495" cy="542290"/>
            <wp:effectExtent l="0" t="0" r="825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t xml:space="preserve">         </w:t>
      </w:r>
      <w:r>
        <w:rPr>
          <w:rFonts w:ascii="Calibri" w:hAnsi="Calibri" w:cs="Calibri"/>
          <w:noProof/>
          <w:color w:val="000000"/>
          <w:lang w:eastAsia="de-DE" w:bidi="ar-SA"/>
        </w:rPr>
        <w:drawing>
          <wp:inline distT="0" distB="0" distL="0" distR="0" wp14:anchorId="2B0D9378" wp14:editId="3A22C9E0">
            <wp:extent cx="1303020" cy="65532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AF3A9" w14:textId="44BD4C82" w:rsidR="00D1559A" w:rsidRPr="00EC05FB" w:rsidRDefault="00D74172" w:rsidP="00D1559A">
      <w:pPr>
        <w:autoSpaceDE w:val="0"/>
        <w:rPr>
          <w:rFonts w:asciiTheme="minorHAnsi" w:hAnsiTheme="minorHAnsi" w:cstheme="minorHAnsi"/>
          <w:color w:val="000000"/>
        </w:rPr>
      </w:pPr>
      <w:r w:rsidRPr="00EC05FB">
        <w:rPr>
          <w:rFonts w:asciiTheme="minorHAnsi" w:hAnsiTheme="minorHAnsi" w:cstheme="minorHAnsi"/>
          <w:color w:val="000000"/>
        </w:rPr>
        <w:t>Margit Baumga</w:t>
      </w:r>
      <w:r w:rsidR="009F6CCE" w:rsidRPr="00EC05FB">
        <w:rPr>
          <w:rFonts w:asciiTheme="minorHAnsi" w:hAnsiTheme="minorHAnsi" w:cstheme="minorHAnsi"/>
          <w:color w:val="000000"/>
        </w:rPr>
        <w:t>r</w:t>
      </w:r>
      <w:r w:rsidRPr="00EC05FB">
        <w:rPr>
          <w:rFonts w:asciiTheme="minorHAnsi" w:hAnsiTheme="minorHAnsi" w:cstheme="minorHAnsi"/>
          <w:color w:val="000000"/>
        </w:rPr>
        <w:t xml:space="preserve">ten </w:t>
      </w:r>
      <w:r w:rsidR="00382931">
        <w:rPr>
          <w:rFonts w:asciiTheme="minorHAnsi" w:hAnsiTheme="minorHAnsi" w:cstheme="minorHAnsi"/>
          <w:color w:val="000000"/>
        </w:rPr>
        <w:tab/>
      </w:r>
      <w:r w:rsidR="00382931">
        <w:rPr>
          <w:rFonts w:asciiTheme="minorHAnsi" w:hAnsiTheme="minorHAnsi" w:cstheme="minorHAnsi"/>
          <w:color w:val="000000"/>
        </w:rPr>
        <w:tab/>
      </w:r>
      <w:r w:rsidR="00382931">
        <w:rPr>
          <w:rFonts w:asciiTheme="minorHAnsi" w:hAnsiTheme="minorHAnsi" w:cstheme="minorHAnsi"/>
          <w:color w:val="000000"/>
        </w:rPr>
        <w:tab/>
      </w:r>
      <w:r w:rsidR="00382931">
        <w:rPr>
          <w:rFonts w:asciiTheme="minorHAnsi" w:hAnsiTheme="minorHAnsi" w:cstheme="minorHAnsi"/>
          <w:color w:val="000000"/>
        </w:rPr>
        <w:tab/>
      </w:r>
      <w:r w:rsidRPr="00EC05FB">
        <w:rPr>
          <w:rFonts w:asciiTheme="minorHAnsi" w:hAnsiTheme="minorHAnsi" w:cstheme="minorHAnsi"/>
          <w:color w:val="000000"/>
        </w:rPr>
        <w:t>Antje Hinze</w:t>
      </w:r>
    </w:p>
    <w:sectPr w:rsidR="00D1559A" w:rsidRPr="00EC05FB" w:rsidSect="00D83B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60BDB" w14:textId="77777777" w:rsidR="00B96703" w:rsidRDefault="00B96703" w:rsidP="00AB1FD5">
      <w:r>
        <w:separator/>
      </w:r>
    </w:p>
  </w:endnote>
  <w:endnote w:type="continuationSeparator" w:id="0">
    <w:p w14:paraId="775FA5D5" w14:textId="77777777" w:rsidR="00B96703" w:rsidRDefault="00B96703" w:rsidP="00AB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ngle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B14AE" w14:textId="77777777" w:rsidR="00D1681E" w:rsidRDefault="00D1681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6C867" w14:textId="77777777" w:rsidR="00D1681E" w:rsidRDefault="00D1681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96FE1" w14:textId="77777777" w:rsidR="00D1681E" w:rsidRDefault="00D1681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E3510" w14:textId="77777777" w:rsidR="00B96703" w:rsidRDefault="00B96703" w:rsidP="00AB1FD5">
      <w:r>
        <w:separator/>
      </w:r>
    </w:p>
  </w:footnote>
  <w:footnote w:type="continuationSeparator" w:id="0">
    <w:p w14:paraId="4E7DDDF9" w14:textId="77777777" w:rsidR="00B96703" w:rsidRDefault="00B96703" w:rsidP="00AB1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59FB6" w14:textId="77777777" w:rsidR="00D1681E" w:rsidRDefault="00D1681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0EA5E" w14:textId="77777777" w:rsidR="00D1681E" w:rsidRDefault="00D1681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FA921" w14:textId="49743A2F" w:rsidR="00D83BC1" w:rsidRDefault="00382931" w:rsidP="00D83BC1">
    <w:pPr>
      <w:pStyle w:val="Kopfzeile"/>
      <w:rPr>
        <w:rFonts w:ascii="Arial" w:hAnsi="Arial" w:cs="Arial"/>
        <w:color w:val="333333"/>
        <w:sz w:val="18"/>
      </w:rPr>
    </w:pPr>
    <w:r>
      <w:rPr>
        <w:rFonts w:ascii="Arial" w:hAnsi="Arial" w:cs="Arial"/>
        <w:noProof/>
        <w:color w:val="333333"/>
        <w:sz w:val="18"/>
        <w:lang w:eastAsia="de-DE" w:bidi="ar-SA"/>
      </w:rPr>
      <w:drawing>
        <wp:anchor distT="0" distB="0" distL="114935" distR="114935" simplePos="0" relativeHeight="251657728" behindDoc="1" locked="0" layoutInCell="1" allowOverlap="1" wp14:anchorId="5CC99DF2" wp14:editId="3AEA4C0C">
          <wp:simplePos x="0" y="0"/>
          <wp:positionH relativeFrom="column">
            <wp:posOffset>3837940</wp:posOffset>
          </wp:positionH>
          <wp:positionV relativeFrom="paragraph">
            <wp:posOffset>34290</wp:posOffset>
          </wp:positionV>
          <wp:extent cx="2055495" cy="898525"/>
          <wp:effectExtent l="0" t="0" r="1905" b="0"/>
          <wp:wrapTight wrapText="bothSides">
            <wp:wrapPolygon edited="0">
              <wp:start x="0" y="0"/>
              <wp:lineTo x="0" y="21066"/>
              <wp:lineTo x="21420" y="21066"/>
              <wp:lineTo x="21420" y="0"/>
              <wp:lineTo x="0" y="0"/>
            </wp:wrapPolygon>
          </wp:wrapTight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37" b="9975"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8985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BC1">
      <w:rPr>
        <w:rFonts w:ascii="Arial" w:hAnsi="Arial" w:cs="Arial"/>
        <w:color w:val="333333"/>
        <w:sz w:val="18"/>
      </w:rPr>
      <w:t>Konvent Evangelischer Theologinnen in der BRD e.V.</w:t>
    </w:r>
    <w:r w:rsidR="00D83BC1">
      <w:rPr>
        <w:rFonts w:ascii="Arial" w:hAnsi="Arial" w:cs="Arial"/>
        <w:color w:val="333333"/>
        <w:sz w:val="18"/>
      </w:rPr>
      <w:tab/>
    </w:r>
    <w:r w:rsidR="00D83BC1">
      <w:rPr>
        <w:rFonts w:ascii="Arial" w:hAnsi="Arial" w:cs="Arial"/>
        <w:color w:val="333333"/>
        <w:sz w:val="18"/>
      </w:rPr>
      <w:tab/>
    </w:r>
    <w:r w:rsidR="00D83BC1">
      <w:rPr>
        <w:rFonts w:ascii="Arial" w:hAnsi="Arial" w:cs="Arial"/>
        <w:color w:val="333333"/>
        <w:sz w:val="18"/>
      </w:rPr>
      <w:tab/>
    </w:r>
  </w:p>
  <w:p w14:paraId="3DC8455C" w14:textId="77777777" w:rsidR="00D83BC1" w:rsidRDefault="00D83BC1" w:rsidP="00D83BC1">
    <w:pPr>
      <w:pStyle w:val="Kopfzeile"/>
      <w:rPr>
        <w:rFonts w:ascii="Arial" w:hAnsi="Arial" w:cs="Arial"/>
        <w:color w:val="333333"/>
        <w:sz w:val="18"/>
      </w:rPr>
    </w:pPr>
    <w:r>
      <w:rPr>
        <w:rFonts w:ascii="Arial" w:hAnsi="Arial" w:cs="Arial"/>
        <w:color w:val="333333"/>
        <w:sz w:val="18"/>
      </w:rPr>
      <w:t>Margit Baumgarten</w:t>
    </w:r>
    <w:r w:rsidRPr="00710AFC">
      <w:rPr>
        <w:rFonts w:ascii="Arial" w:hAnsi="Arial" w:cs="Arial"/>
        <w:color w:val="333333"/>
        <w:sz w:val="18"/>
      </w:rPr>
      <w:t xml:space="preserve"> </w:t>
    </w:r>
    <w:r>
      <w:rPr>
        <w:rFonts w:ascii="Arial" w:hAnsi="Arial" w:cs="Arial"/>
        <w:color w:val="333333"/>
        <w:sz w:val="18"/>
      </w:rPr>
      <w:t>Vors.</w:t>
    </w:r>
  </w:p>
  <w:p w14:paraId="4719A354" w14:textId="77777777" w:rsidR="00D83BC1" w:rsidRDefault="00D83BC1" w:rsidP="00D83BC1">
    <w:pPr>
      <w:pStyle w:val="Kopfzeile"/>
      <w:rPr>
        <w:rFonts w:ascii="Arial" w:hAnsi="Arial" w:cs="Arial"/>
        <w:color w:val="333333"/>
        <w:sz w:val="18"/>
      </w:rPr>
    </w:pPr>
    <w:r>
      <w:rPr>
        <w:rFonts w:ascii="Arial" w:hAnsi="Arial" w:cs="Arial"/>
        <w:color w:val="333333"/>
        <w:sz w:val="18"/>
      </w:rPr>
      <w:t xml:space="preserve">Große Gröpelgrube 41 </w:t>
    </w:r>
    <w:r>
      <w:rPr>
        <w:rFonts w:ascii="Arial" w:hAnsi="Arial" w:cs="Arial"/>
        <w:color w:val="333333"/>
        <w:sz w:val="18"/>
      </w:rPr>
      <w:br/>
      <w:t>235</w:t>
    </w:r>
    <w:r w:rsidR="00D1681E">
      <w:rPr>
        <w:rFonts w:ascii="Arial" w:hAnsi="Arial" w:cs="Arial"/>
        <w:color w:val="333333"/>
        <w:sz w:val="18"/>
      </w:rPr>
      <w:t>5</w:t>
    </w:r>
    <w:r>
      <w:rPr>
        <w:rFonts w:ascii="Arial" w:hAnsi="Arial" w:cs="Arial"/>
        <w:color w:val="333333"/>
        <w:sz w:val="18"/>
      </w:rPr>
      <w:t>2 Lübeck</w:t>
    </w:r>
  </w:p>
  <w:p w14:paraId="3D9B9D3D" w14:textId="77777777" w:rsidR="00D83BC1" w:rsidRDefault="00D83BC1" w:rsidP="00D83BC1">
    <w:pPr>
      <w:pStyle w:val="Kopfzeile"/>
      <w:tabs>
        <w:tab w:val="clear" w:pos="9072"/>
        <w:tab w:val="left" w:pos="4536"/>
      </w:tabs>
      <w:rPr>
        <w:rFonts w:ascii="Arial" w:hAnsi="Arial" w:cs="Arial"/>
        <w:color w:val="333333"/>
        <w:sz w:val="18"/>
      </w:rPr>
    </w:pPr>
    <w:r>
      <w:rPr>
        <w:rFonts w:ascii="Arial" w:hAnsi="Arial" w:cs="Arial"/>
        <w:color w:val="333333"/>
        <w:sz w:val="18"/>
      </w:rPr>
      <w:t xml:space="preserve">Telefon: 016093335120 </w:t>
    </w:r>
    <w:r>
      <w:rPr>
        <w:rFonts w:ascii="Arial" w:hAnsi="Arial" w:cs="Arial"/>
        <w:color w:val="333333"/>
        <w:sz w:val="18"/>
      </w:rPr>
      <w:tab/>
    </w:r>
  </w:p>
  <w:p w14:paraId="15EC1131" w14:textId="77777777" w:rsidR="00D83BC1" w:rsidRDefault="00D83BC1" w:rsidP="00D83BC1">
    <w:pPr>
      <w:pStyle w:val="Kopfzeile"/>
      <w:rPr>
        <w:rFonts w:ascii="Arial" w:hAnsi="Arial" w:cs="Arial"/>
        <w:color w:val="333333"/>
        <w:sz w:val="18"/>
      </w:rPr>
    </w:pPr>
    <w:r>
      <w:rPr>
        <w:rFonts w:ascii="Arial" w:hAnsi="Arial" w:cs="Arial"/>
        <w:color w:val="333333"/>
        <w:sz w:val="18"/>
      </w:rPr>
      <w:t>baumgarten@ theologinnenkonvent.de</w:t>
    </w:r>
  </w:p>
  <w:p w14:paraId="1C5C4B16" w14:textId="77777777" w:rsidR="00D83BC1" w:rsidRDefault="00D83BC1" w:rsidP="00D83BC1">
    <w:pPr>
      <w:pStyle w:val="Kopfzeile"/>
      <w:rPr>
        <w:color w:val="333333"/>
        <w:sz w:val="16"/>
      </w:rPr>
    </w:pPr>
    <w:r>
      <w:rPr>
        <w:rFonts w:ascii="Arial" w:hAnsi="Arial" w:cs="Arial"/>
        <w:color w:val="333333"/>
        <w:sz w:val="18"/>
      </w:rPr>
      <w:t>www.theologinnenkonvent.de</w:t>
    </w:r>
  </w:p>
  <w:p w14:paraId="1BB94D02" w14:textId="77777777" w:rsidR="00D83BC1" w:rsidRPr="00D83BC1" w:rsidRDefault="00D83BC1" w:rsidP="00D83BC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75C62"/>
    <w:multiLevelType w:val="hybridMultilevel"/>
    <w:tmpl w:val="8B106D2C"/>
    <w:lvl w:ilvl="0" w:tplc="8F44B6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91DA6"/>
    <w:multiLevelType w:val="hybridMultilevel"/>
    <w:tmpl w:val="5E7E740A"/>
    <w:lvl w:ilvl="0" w:tplc="3D485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72D5B"/>
    <w:multiLevelType w:val="hybridMultilevel"/>
    <w:tmpl w:val="9E4E7C9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22"/>
    <w:rsid w:val="0003402A"/>
    <w:rsid w:val="00056582"/>
    <w:rsid w:val="0005724D"/>
    <w:rsid w:val="00077122"/>
    <w:rsid w:val="00083BCA"/>
    <w:rsid w:val="000A53EA"/>
    <w:rsid w:val="000F6912"/>
    <w:rsid w:val="00125C82"/>
    <w:rsid w:val="001306C7"/>
    <w:rsid w:val="00141205"/>
    <w:rsid w:val="0015105D"/>
    <w:rsid w:val="00151AFD"/>
    <w:rsid w:val="00165ABF"/>
    <w:rsid w:val="001B6D9F"/>
    <w:rsid w:val="001C6727"/>
    <w:rsid w:val="00204AAC"/>
    <w:rsid w:val="00266732"/>
    <w:rsid w:val="00267303"/>
    <w:rsid w:val="002835D3"/>
    <w:rsid w:val="00284BE8"/>
    <w:rsid w:val="002A233A"/>
    <w:rsid w:val="002A293B"/>
    <w:rsid w:val="002B7F62"/>
    <w:rsid w:val="002C6896"/>
    <w:rsid w:val="00320A1F"/>
    <w:rsid w:val="00327AB1"/>
    <w:rsid w:val="003333F3"/>
    <w:rsid w:val="003641C3"/>
    <w:rsid w:val="00382931"/>
    <w:rsid w:val="00387ABB"/>
    <w:rsid w:val="003B32E0"/>
    <w:rsid w:val="00400FFB"/>
    <w:rsid w:val="0040418D"/>
    <w:rsid w:val="00430398"/>
    <w:rsid w:val="00443F2B"/>
    <w:rsid w:val="004A0D2B"/>
    <w:rsid w:val="004D7FF2"/>
    <w:rsid w:val="004E6294"/>
    <w:rsid w:val="004F5FCF"/>
    <w:rsid w:val="0055613F"/>
    <w:rsid w:val="005563C1"/>
    <w:rsid w:val="005639BB"/>
    <w:rsid w:val="005923A3"/>
    <w:rsid w:val="005A6F29"/>
    <w:rsid w:val="005B58C3"/>
    <w:rsid w:val="005D2742"/>
    <w:rsid w:val="006165CF"/>
    <w:rsid w:val="006263F0"/>
    <w:rsid w:val="00626C19"/>
    <w:rsid w:val="00633A32"/>
    <w:rsid w:val="00651B99"/>
    <w:rsid w:val="00651FB7"/>
    <w:rsid w:val="00693E0F"/>
    <w:rsid w:val="006F51E0"/>
    <w:rsid w:val="00733BE8"/>
    <w:rsid w:val="0073529D"/>
    <w:rsid w:val="007362D1"/>
    <w:rsid w:val="007A3A7B"/>
    <w:rsid w:val="007D4FFD"/>
    <w:rsid w:val="007F25D7"/>
    <w:rsid w:val="00813D2D"/>
    <w:rsid w:val="0082247D"/>
    <w:rsid w:val="00836423"/>
    <w:rsid w:val="00840595"/>
    <w:rsid w:val="00842ADA"/>
    <w:rsid w:val="008571C1"/>
    <w:rsid w:val="00860506"/>
    <w:rsid w:val="00876667"/>
    <w:rsid w:val="009433D3"/>
    <w:rsid w:val="009647FA"/>
    <w:rsid w:val="009734E8"/>
    <w:rsid w:val="009B7E4F"/>
    <w:rsid w:val="009D1E04"/>
    <w:rsid w:val="009D4EB2"/>
    <w:rsid w:val="009F343D"/>
    <w:rsid w:val="009F6CCE"/>
    <w:rsid w:val="00A03E11"/>
    <w:rsid w:val="00A136CC"/>
    <w:rsid w:val="00A2208B"/>
    <w:rsid w:val="00A229E9"/>
    <w:rsid w:val="00A3217B"/>
    <w:rsid w:val="00A420FF"/>
    <w:rsid w:val="00A446C8"/>
    <w:rsid w:val="00A82046"/>
    <w:rsid w:val="00AB1FD5"/>
    <w:rsid w:val="00AB4B2E"/>
    <w:rsid w:val="00AC2922"/>
    <w:rsid w:val="00AC6B4E"/>
    <w:rsid w:val="00B416B3"/>
    <w:rsid w:val="00B877BD"/>
    <w:rsid w:val="00B96703"/>
    <w:rsid w:val="00BB21EE"/>
    <w:rsid w:val="00BC3462"/>
    <w:rsid w:val="00BD02E0"/>
    <w:rsid w:val="00C02682"/>
    <w:rsid w:val="00C12255"/>
    <w:rsid w:val="00C235E2"/>
    <w:rsid w:val="00C25EA2"/>
    <w:rsid w:val="00C40E48"/>
    <w:rsid w:val="00C46D37"/>
    <w:rsid w:val="00C52775"/>
    <w:rsid w:val="00C54E50"/>
    <w:rsid w:val="00C5567D"/>
    <w:rsid w:val="00C800CE"/>
    <w:rsid w:val="00CD05ED"/>
    <w:rsid w:val="00CF3B2D"/>
    <w:rsid w:val="00D1559A"/>
    <w:rsid w:val="00D1681E"/>
    <w:rsid w:val="00D26CE9"/>
    <w:rsid w:val="00D61CBD"/>
    <w:rsid w:val="00D74172"/>
    <w:rsid w:val="00D82FF7"/>
    <w:rsid w:val="00D83BC1"/>
    <w:rsid w:val="00D87165"/>
    <w:rsid w:val="00DC129C"/>
    <w:rsid w:val="00DD313C"/>
    <w:rsid w:val="00E122FA"/>
    <w:rsid w:val="00E149DC"/>
    <w:rsid w:val="00E65A61"/>
    <w:rsid w:val="00EA477F"/>
    <w:rsid w:val="00EC05FB"/>
    <w:rsid w:val="00ED74AC"/>
    <w:rsid w:val="00F02306"/>
    <w:rsid w:val="00F15690"/>
    <w:rsid w:val="00F73B31"/>
    <w:rsid w:val="00F754AD"/>
    <w:rsid w:val="00F8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04A6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berschrift3">
    <w:name w:val="heading 3"/>
    <w:basedOn w:val="Standard"/>
    <w:link w:val="berschrift3Zchn"/>
    <w:uiPriority w:val="9"/>
    <w:qFormat/>
    <w:rsid w:val="007A3A7B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rPr>
      <w:rFonts w:eastAsia="SimSun" w:cs="Mangal"/>
      <w:kern w:val="1"/>
      <w:sz w:val="24"/>
      <w:szCs w:val="24"/>
      <w:lang w:eastAsia="hi-IN" w:bidi="hi-IN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qFormat/>
    <w:rPr>
      <w:i/>
      <w:iCs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pPr>
      <w:widowControl/>
      <w:suppressAutoHyphens w:val="0"/>
      <w:spacing w:before="100" w:after="100"/>
    </w:pPr>
    <w:rPr>
      <w:rFonts w:ascii="Calibri" w:eastAsia="Calibri" w:hAnsi="Calibri" w:cs="Times New Roman"/>
      <w:color w:val="000000"/>
      <w:sz w:val="22"/>
      <w:szCs w:val="22"/>
      <w:lang w:eastAsia="ar-SA" w:bidi="ar-SA"/>
    </w:rPr>
  </w:style>
  <w:style w:type="paragraph" w:styleId="Fuzeile">
    <w:name w:val="footer"/>
    <w:basedOn w:val="Standard"/>
    <w:link w:val="FuzeileZchn"/>
    <w:uiPriority w:val="99"/>
    <w:unhideWhenUsed/>
    <w:rsid w:val="00AB1FD5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link w:val="Fuzeile"/>
    <w:uiPriority w:val="99"/>
    <w:rsid w:val="00AB1FD5"/>
    <w:rPr>
      <w:rFonts w:eastAsia="SimSun" w:cs="Mangal"/>
      <w:kern w:val="1"/>
      <w:sz w:val="24"/>
      <w:szCs w:val="21"/>
      <w:lang w:eastAsia="hi-IN" w:bidi="hi-IN"/>
    </w:rPr>
  </w:style>
  <w:style w:type="paragraph" w:styleId="NurText">
    <w:name w:val="Plain Text"/>
    <w:basedOn w:val="Standard"/>
    <w:link w:val="NurTextZchn"/>
    <w:uiPriority w:val="99"/>
    <w:semiHidden/>
    <w:unhideWhenUsed/>
    <w:rsid w:val="00AB1FD5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NurTextZchn">
    <w:name w:val="Nur Text Zchn"/>
    <w:link w:val="NurText"/>
    <w:uiPriority w:val="99"/>
    <w:semiHidden/>
    <w:rsid w:val="00AB1FD5"/>
    <w:rPr>
      <w:rFonts w:ascii="Calibri" w:eastAsia="Calibri" w:hAnsi="Calibri"/>
      <w:sz w:val="22"/>
      <w:szCs w:val="21"/>
      <w:lang w:eastAsia="en-US"/>
    </w:rPr>
  </w:style>
  <w:style w:type="character" w:customStyle="1" w:styleId="berschrift3Zchn">
    <w:name w:val="Überschrift 3 Zchn"/>
    <w:link w:val="berschrift3"/>
    <w:uiPriority w:val="9"/>
    <w:rsid w:val="007A3A7B"/>
    <w:rPr>
      <w:b/>
      <w:bCs/>
      <w:sz w:val="27"/>
      <w:szCs w:val="27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306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02306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Kommentarzeichen">
    <w:name w:val="annotation reference"/>
    <w:uiPriority w:val="99"/>
    <w:semiHidden/>
    <w:unhideWhenUsed/>
    <w:rsid w:val="00A420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20FF"/>
    <w:pPr>
      <w:widowControl/>
      <w:suppressAutoHyphens w:val="0"/>
      <w:spacing w:after="160"/>
    </w:pPr>
    <w:rPr>
      <w:rFonts w:ascii="Calibri" w:eastAsia="Calibri" w:hAnsi="Calibri" w:cs="Arial"/>
      <w:kern w:val="0"/>
      <w:sz w:val="20"/>
      <w:szCs w:val="20"/>
      <w:lang w:eastAsia="en-US" w:bidi="ar-SA"/>
    </w:rPr>
  </w:style>
  <w:style w:type="character" w:customStyle="1" w:styleId="KommentartextZchn">
    <w:name w:val="Kommentartext Zchn"/>
    <w:link w:val="Kommentartext"/>
    <w:uiPriority w:val="99"/>
    <w:semiHidden/>
    <w:rsid w:val="00A420FF"/>
    <w:rPr>
      <w:rFonts w:ascii="Calibri" w:eastAsia="Calibri" w:hAnsi="Calibri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berschrift3">
    <w:name w:val="heading 3"/>
    <w:basedOn w:val="Standard"/>
    <w:link w:val="berschrift3Zchn"/>
    <w:uiPriority w:val="9"/>
    <w:qFormat/>
    <w:rsid w:val="007A3A7B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rPr>
      <w:rFonts w:eastAsia="SimSun" w:cs="Mangal"/>
      <w:kern w:val="1"/>
      <w:sz w:val="24"/>
      <w:szCs w:val="24"/>
      <w:lang w:eastAsia="hi-IN" w:bidi="hi-IN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qFormat/>
    <w:rPr>
      <w:i/>
      <w:iCs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pPr>
      <w:widowControl/>
      <w:suppressAutoHyphens w:val="0"/>
      <w:spacing w:before="100" w:after="100"/>
    </w:pPr>
    <w:rPr>
      <w:rFonts w:ascii="Calibri" w:eastAsia="Calibri" w:hAnsi="Calibri" w:cs="Times New Roman"/>
      <w:color w:val="000000"/>
      <w:sz w:val="22"/>
      <w:szCs w:val="22"/>
      <w:lang w:eastAsia="ar-SA" w:bidi="ar-SA"/>
    </w:rPr>
  </w:style>
  <w:style w:type="paragraph" w:styleId="Fuzeile">
    <w:name w:val="footer"/>
    <w:basedOn w:val="Standard"/>
    <w:link w:val="FuzeileZchn"/>
    <w:uiPriority w:val="99"/>
    <w:unhideWhenUsed/>
    <w:rsid w:val="00AB1FD5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link w:val="Fuzeile"/>
    <w:uiPriority w:val="99"/>
    <w:rsid w:val="00AB1FD5"/>
    <w:rPr>
      <w:rFonts w:eastAsia="SimSun" w:cs="Mangal"/>
      <w:kern w:val="1"/>
      <w:sz w:val="24"/>
      <w:szCs w:val="21"/>
      <w:lang w:eastAsia="hi-IN" w:bidi="hi-IN"/>
    </w:rPr>
  </w:style>
  <w:style w:type="paragraph" w:styleId="NurText">
    <w:name w:val="Plain Text"/>
    <w:basedOn w:val="Standard"/>
    <w:link w:val="NurTextZchn"/>
    <w:uiPriority w:val="99"/>
    <w:semiHidden/>
    <w:unhideWhenUsed/>
    <w:rsid w:val="00AB1FD5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NurTextZchn">
    <w:name w:val="Nur Text Zchn"/>
    <w:link w:val="NurText"/>
    <w:uiPriority w:val="99"/>
    <w:semiHidden/>
    <w:rsid w:val="00AB1FD5"/>
    <w:rPr>
      <w:rFonts w:ascii="Calibri" w:eastAsia="Calibri" w:hAnsi="Calibri"/>
      <w:sz w:val="22"/>
      <w:szCs w:val="21"/>
      <w:lang w:eastAsia="en-US"/>
    </w:rPr>
  </w:style>
  <w:style w:type="character" w:customStyle="1" w:styleId="berschrift3Zchn">
    <w:name w:val="Überschrift 3 Zchn"/>
    <w:link w:val="berschrift3"/>
    <w:uiPriority w:val="9"/>
    <w:rsid w:val="007A3A7B"/>
    <w:rPr>
      <w:b/>
      <w:bCs/>
      <w:sz w:val="27"/>
      <w:szCs w:val="27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306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02306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Kommentarzeichen">
    <w:name w:val="annotation reference"/>
    <w:uiPriority w:val="99"/>
    <w:semiHidden/>
    <w:unhideWhenUsed/>
    <w:rsid w:val="00A420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20FF"/>
    <w:pPr>
      <w:widowControl/>
      <w:suppressAutoHyphens w:val="0"/>
      <w:spacing w:after="160"/>
    </w:pPr>
    <w:rPr>
      <w:rFonts w:ascii="Calibri" w:eastAsia="Calibri" w:hAnsi="Calibri" w:cs="Arial"/>
      <w:kern w:val="0"/>
      <w:sz w:val="20"/>
      <w:szCs w:val="20"/>
      <w:lang w:eastAsia="en-US" w:bidi="ar-SA"/>
    </w:rPr>
  </w:style>
  <w:style w:type="character" w:customStyle="1" w:styleId="KommentartextZchn">
    <w:name w:val="Kommentartext Zchn"/>
    <w:link w:val="Kommentartext"/>
    <w:uiPriority w:val="99"/>
    <w:semiHidden/>
    <w:rsid w:val="00A420FF"/>
    <w:rPr>
      <w:rFonts w:ascii="Calibri" w:eastAsia="Calibri" w:hAnsi="Calibr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6FBBF-4379-47DB-A62F-099FCAB7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2672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Zeiten stehen schon jetzt fest:</vt:lpstr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Zeiten stehen schon jetzt fest:</dc:title>
  <dc:creator>cschlarb</dc:creator>
  <cp:lastModifiedBy>Angela Lückfett</cp:lastModifiedBy>
  <cp:revision>2</cp:revision>
  <cp:lastPrinted>2019-08-28T11:54:00Z</cp:lastPrinted>
  <dcterms:created xsi:type="dcterms:W3CDTF">2019-09-02T10:24:00Z</dcterms:created>
  <dcterms:modified xsi:type="dcterms:W3CDTF">2019-09-02T10:24:00Z</dcterms:modified>
</cp:coreProperties>
</file>